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172BF1" w:rsidRDefault="00D85FA2" w:rsidP="00D85FA2">
      <w:pPr>
        <w:spacing w:after="0" w:line="240" w:lineRule="auto"/>
        <w:rPr>
          <w:rFonts w:ascii="Calibri" w:hAnsi="Calibri"/>
          <w:b/>
          <w:sz w:val="8"/>
          <w:szCs w:val="8"/>
        </w:rPr>
      </w:pPr>
    </w:p>
    <w:p w14:paraId="1BEF7D06" w14:textId="7985A337" w:rsidR="00D85FA2" w:rsidRPr="00D85FA2" w:rsidRDefault="00255CE6"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The Society of Broadcast Engineers Forms EAS Advisory Group</w:t>
      </w:r>
    </w:p>
    <w:p w14:paraId="6DDB6155" w14:textId="395D0F49" w:rsidR="00255CE6" w:rsidRPr="00255CE6" w:rsidRDefault="00255CE6" w:rsidP="000A1DC8">
      <w:pPr>
        <w:spacing w:afterLines="60" w:after="144"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January 20</w:t>
      </w:r>
      <w:r w:rsidR="00D85FA2" w:rsidRPr="00D85FA2">
        <w:rPr>
          <w:rFonts w:ascii="Calibri" w:eastAsia="Times New Roman" w:hAnsi="Calibri" w:cs="Arial"/>
          <w:b/>
          <w:i/>
          <w:color w:val="000000"/>
          <w:shd w:val="clear" w:color="auto" w:fill="FFFFFF"/>
        </w:rPr>
        <w:t>, 201</w:t>
      </w:r>
      <w:r>
        <w:rPr>
          <w:rFonts w:ascii="Calibri" w:eastAsia="Times New Roman" w:hAnsi="Calibri" w:cs="Arial"/>
          <w:b/>
          <w:i/>
          <w:color w:val="000000"/>
          <w:shd w:val="clear" w:color="auto" w:fill="FFFFFF"/>
        </w:rPr>
        <w:t>7</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Pr="00255CE6">
        <w:rPr>
          <w:rFonts w:ascii="Calibri" w:eastAsia="Times New Roman" w:hAnsi="Calibri" w:cs="Arial"/>
          <w:color w:val="000000"/>
          <w:shd w:val="clear" w:color="auto" w:fill="FFFFFF"/>
        </w:rPr>
        <w:t>The Society of Broadcast Engineers</w:t>
      </w:r>
      <w:r>
        <w:rPr>
          <w:rFonts w:ascii="Calibri" w:eastAsia="Times New Roman" w:hAnsi="Calibri" w:cs="Arial"/>
          <w:color w:val="000000"/>
          <w:shd w:val="clear" w:color="auto" w:fill="FFFFFF"/>
        </w:rPr>
        <w:t xml:space="preserve"> has actively worked as a source of information for the Emergency Alert System since it was launched. As the system has developed and evolved to include new technologies and alerting partners, so has the SBE adapted to be the </w:t>
      </w:r>
      <w:r w:rsidR="000B6F6D">
        <w:rPr>
          <w:rFonts w:ascii="Calibri" w:eastAsia="Times New Roman" w:hAnsi="Calibri" w:cs="Arial"/>
          <w:color w:val="000000"/>
          <w:shd w:val="clear" w:color="auto" w:fill="FFFFFF"/>
        </w:rPr>
        <w:t>most effective and thorough resource for broadcasters to use to implement their EAS efforts.</w:t>
      </w:r>
    </w:p>
    <w:p w14:paraId="1D5F4490" w14:textId="3E0457AD" w:rsidR="00255CE6" w:rsidRDefault="000B6F6D" w:rsidP="000A1DC8">
      <w:pPr>
        <w:spacing w:afterLines="60" w:after="144" w:line="240" w:lineRule="auto"/>
        <w:rPr>
          <w:rFonts w:ascii="Calibri" w:hAnsi="Calibri"/>
        </w:rPr>
      </w:pPr>
      <w:r>
        <w:rPr>
          <w:rFonts w:ascii="Calibri" w:eastAsia="Times New Roman" w:hAnsi="Calibri" w:cs="Arial"/>
          <w:color w:val="000000"/>
          <w:shd w:val="clear" w:color="auto" w:fill="FFFFFF"/>
        </w:rPr>
        <w:t xml:space="preserve">As part of this evolution, </w:t>
      </w:r>
      <w:r w:rsidR="00D11D78">
        <w:rPr>
          <w:rFonts w:ascii="Calibri" w:eastAsia="Times New Roman" w:hAnsi="Calibri" w:cs="Arial"/>
          <w:color w:val="000000"/>
          <w:shd w:val="clear" w:color="auto" w:fill="FFFFFF"/>
        </w:rPr>
        <w:t xml:space="preserve">SBE President Jerry Massey, CPBE, 8-VSB, AMD, DRB, CBNT, authorized the formation of </w:t>
      </w:r>
      <w:r>
        <w:rPr>
          <w:rFonts w:ascii="Calibri" w:eastAsia="Times New Roman" w:hAnsi="Calibri" w:cs="Arial"/>
          <w:color w:val="000000"/>
          <w:shd w:val="clear" w:color="auto" w:fill="FFFFFF"/>
        </w:rPr>
        <w:t>the SBE EAS Advisory Group.</w:t>
      </w:r>
      <w:r w:rsidR="000154EE">
        <w:rPr>
          <w:rFonts w:ascii="Calibri" w:eastAsia="Times New Roman" w:hAnsi="Calibri" w:cs="Arial"/>
          <w:color w:val="000000"/>
          <w:shd w:val="clear" w:color="auto" w:fill="FFFFFF"/>
        </w:rPr>
        <w:t xml:space="preserve"> </w:t>
      </w:r>
      <w:r w:rsidR="00255CE6">
        <w:rPr>
          <w:rFonts w:cs="Arial"/>
          <w:szCs w:val="20"/>
        </w:rPr>
        <w:t>The purpose of the group is to s</w:t>
      </w:r>
      <w:r w:rsidR="00255CE6">
        <w:t>tay abreast of developments regarding EAS that will affect SBE members, including changes in federal regulations, policy and technology, and communicate pertinent developments to appropriate SBE national leadership and staff.</w:t>
      </w:r>
    </w:p>
    <w:p w14:paraId="2085DED3" w14:textId="1DF144A3" w:rsidR="000154EE" w:rsidRDefault="000154EE" w:rsidP="000A1DC8">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group's </w:t>
      </w:r>
      <w:r w:rsidR="00D11D78">
        <w:rPr>
          <w:rFonts w:ascii="Calibri" w:eastAsia="Times New Roman" w:hAnsi="Calibri" w:cs="Arial"/>
          <w:color w:val="000000"/>
          <w:shd w:val="clear" w:color="auto" w:fill="FFFFFF"/>
        </w:rPr>
        <w:t>member's are:</w:t>
      </w:r>
    </w:p>
    <w:p w14:paraId="25619A20" w14:textId="2EAD4091" w:rsidR="00D11D78" w:rsidRDefault="00D11D78" w:rsidP="000A1DC8">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Larry Wilkins, CPBE, AMD, CBNT (group chair)</w:t>
      </w:r>
    </w:p>
    <w:p w14:paraId="0DCF5996" w14:textId="7C0E6C42" w:rsidR="00D11D78" w:rsidRDefault="00D11D78" w:rsidP="000A1DC8">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George Molnar</w:t>
      </w:r>
    </w:p>
    <w:p w14:paraId="505C1683" w14:textId="18A247AF" w:rsidR="00D11D78" w:rsidRDefault="00D11D78" w:rsidP="000A1DC8">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James Hoge</w:t>
      </w:r>
    </w:p>
    <w:p w14:paraId="24A4B594" w14:textId="74B1BF03" w:rsidR="00D11D78" w:rsidRDefault="00D11D78" w:rsidP="000A1DC8">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Ed Czarnecki (Monr</w:t>
      </w:r>
      <w:r w:rsidR="00341323">
        <w:rPr>
          <w:rFonts w:ascii="Calibri" w:eastAsia="Times New Roman" w:hAnsi="Calibri" w:cs="Arial"/>
          <w:color w:val="000000"/>
          <w:shd w:val="clear" w:color="auto" w:fill="FFFFFF"/>
        </w:rPr>
        <w:t>o</w:t>
      </w:r>
      <w:r>
        <w:rPr>
          <w:rFonts w:ascii="Calibri" w:eastAsia="Times New Roman" w:hAnsi="Calibri" w:cs="Arial"/>
          <w:color w:val="000000"/>
          <w:shd w:val="clear" w:color="auto" w:fill="FFFFFF"/>
        </w:rPr>
        <w:t>e Electronics/Digital Alert Systems</w:t>
      </w:r>
      <w:r w:rsidR="00E62607">
        <w:rPr>
          <w:rFonts w:ascii="Calibri" w:eastAsia="Times New Roman" w:hAnsi="Calibri" w:cs="Arial"/>
          <w:color w:val="000000"/>
          <w:shd w:val="clear" w:color="auto" w:fill="FFFFFF"/>
        </w:rPr>
        <w:t>)</w:t>
      </w:r>
      <w:bookmarkStart w:id="0" w:name="_GoBack"/>
      <w:bookmarkEnd w:id="0"/>
    </w:p>
    <w:p w14:paraId="38F43FD5" w14:textId="411E925D" w:rsidR="00D11D78" w:rsidRDefault="00D11D78" w:rsidP="000A1DC8">
      <w:pPr>
        <w:spacing w:afterLines="60" w:after="144"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Harold Price (Sage Alerting Systems)</w:t>
      </w:r>
    </w:p>
    <w:p w14:paraId="213EDF5C" w14:textId="772BF4C9" w:rsidR="00D11D78" w:rsidRDefault="00D11D78" w:rsidP="000A1DC8">
      <w:pPr>
        <w:spacing w:afterLines="60" w:after="144"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The group members were chosen to yield insight from the two SBE national committees that are involved with EAS issues, SBE members who are heavily involved with EAS, and SBE sustaining members that manufacture EAS equipment.</w:t>
      </w:r>
      <w:r w:rsidR="00A56163">
        <w:rPr>
          <w:rFonts w:ascii="Calibri" w:eastAsia="Times New Roman" w:hAnsi="Calibri" w:cs="Arial"/>
          <w:color w:val="000000"/>
          <w:shd w:val="clear" w:color="auto" w:fill="FFFFFF"/>
        </w:rPr>
        <w:t xml:space="preserve"> The group reports to </w:t>
      </w:r>
      <w:r w:rsidR="00A56163">
        <w:rPr>
          <w:rFonts w:ascii="Calibri" w:eastAsia="Times New Roman" w:hAnsi="Calibri" w:cs="Arial"/>
          <w:color w:val="000000"/>
          <w:shd w:val="clear" w:color="auto" w:fill="FFFFFF"/>
        </w:rPr>
        <w:t>Wayne Pecena, CPBE, 8-VSB, AMD, DRB, CBNE</w:t>
      </w:r>
      <w:r w:rsidR="00A56163">
        <w:rPr>
          <w:rFonts w:ascii="Calibri" w:eastAsia="Times New Roman" w:hAnsi="Calibri" w:cs="Arial"/>
          <w:color w:val="000000"/>
          <w:shd w:val="clear" w:color="auto" w:fill="FFFFFF"/>
        </w:rPr>
        <w:t xml:space="preserve">, the chair of the </w:t>
      </w:r>
      <w:r w:rsidR="00A56163">
        <w:rPr>
          <w:rFonts w:ascii="Calibri" w:eastAsia="Times New Roman" w:hAnsi="Calibri" w:cs="Arial"/>
          <w:color w:val="000000"/>
          <w:shd w:val="clear" w:color="auto" w:fill="FFFFFF"/>
        </w:rPr>
        <w:t>SBE Education Committee</w:t>
      </w:r>
      <w:r w:rsidR="00A56163">
        <w:rPr>
          <w:rFonts w:ascii="Calibri" w:eastAsia="Times New Roman" w:hAnsi="Calibri" w:cs="Arial"/>
          <w:color w:val="000000"/>
          <w:shd w:val="clear" w:color="auto" w:fill="FFFFFF"/>
        </w:rPr>
        <w:t xml:space="preserve">, and </w:t>
      </w:r>
      <w:r w:rsidR="00A56163">
        <w:rPr>
          <w:rFonts w:ascii="Calibri" w:eastAsia="Times New Roman" w:hAnsi="Calibri" w:cs="Arial"/>
          <w:color w:val="000000"/>
          <w:shd w:val="clear" w:color="auto" w:fill="FFFFFF"/>
        </w:rPr>
        <w:t>Joe Snelson, CPBE, 8-VSB</w:t>
      </w:r>
      <w:r w:rsidR="00A56163">
        <w:rPr>
          <w:rFonts w:ascii="Calibri" w:eastAsia="Times New Roman" w:hAnsi="Calibri" w:cs="Arial"/>
          <w:color w:val="000000"/>
          <w:shd w:val="clear" w:color="auto" w:fill="FFFFFF"/>
        </w:rPr>
        <w:t xml:space="preserve">, the chair of the </w:t>
      </w:r>
      <w:r w:rsidR="00A56163">
        <w:rPr>
          <w:rFonts w:ascii="Calibri" w:eastAsia="Times New Roman" w:hAnsi="Calibri" w:cs="Arial"/>
          <w:color w:val="000000"/>
          <w:shd w:val="clear" w:color="auto" w:fill="FFFFFF"/>
        </w:rPr>
        <w:t>SBE Government Relations Committee</w:t>
      </w:r>
      <w:r w:rsidR="00A56163">
        <w:rPr>
          <w:rFonts w:ascii="Calibri" w:eastAsia="Times New Roman" w:hAnsi="Calibri" w:cs="Arial"/>
          <w:color w:val="000000"/>
          <w:shd w:val="clear" w:color="auto" w:fill="FFFFFF"/>
        </w:rPr>
        <w:t>.</w:t>
      </w:r>
    </w:p>
    <w:p w14:paraId="3D7A6000" w14:textId="10473A74" w:rsidR="00D11D78" w:rsidRDefault="00D11D78" w:rsidP="000A1DC8">
      <w:pPr>
        <w:spacing w:afterLines="60" w:after="144"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On the announcement of the group's formation, SBE President Jerry Massey said, "The SBE has </w:t>
      </w:r>
      <w:r w:rsidR="00341323">
        <w:rPr>
          <w:rFonts w:ascii="Calibri" w:eastAsia="Times New Roman" w:hAnsi="Calibri" w:cs="Arial"/>
          <w:color w:val="000000"/>
          <w:shd w:val="clear" w:color="auto" w:fill="FFFFFF"/>
        </w:rPr>
        <w:t xml:space="preserve">worked with the various EAS partners, from stations to manufacturers to legislators, to be the trusted source of EAS information. The SBE EAS Advisory Group continues the effort that was begun by previous </w:t>
      </w:r>
      <w:r w:rsidR="00172BF1">
        <w:rPr>
          <w:rFonts w:ascii="Calibri" w:eastAsia="Times New Roman" w:hAnsi="Calibri" w:cs="Arial"/>
          <w:color w:val="000000"/>
          <w:shd w:val="clear" w:color="auto" w:fill="FFFFFF"/>
        </w:rPr>
        <w:t xml:space="preserve">SBE </w:t>
      </w:r>
      <w:r w:rsidR="00341323">
        <w:rPr>
          <w:rFonts w:ascii="Calibri" w:eastAsia="Times New Roman" w:hAnsi="Calibri" w:cs="Arial"/>
          <w:color w:val="000000"/>
          <w:shd w:val="clear" w:color="auto" w:fill="FFFFFF"/>
        </w:rPr>
        <w:t>committees."</w:t>
      </w:r>
    </w:p>
    <w:p w14:paraId="10A6A1CC" w14:textId="411574BE" w:rsidR="00172BF1" w:rsidRPr="00A6190A" w:rsidRDefault="00172BF1" w:rsidP="000A1DC8">
      <w:pPr>
        <w:spacing w:afterLines="60" w:after="144" w:line="240" w:lineRule="auto"/>
        <w:rPr>
          <w:rFonts w:cs="Arial"/>
          <w:szCs w:val="20"/>
        </w:rPr>
      </w:pPr>
      <w:r>
        <w:rPr>
          <w:rFonts w:cs="Arial"/>
          <w:szCs w:val="20"/>
        </w:rPr>
        <w:t>Larry Wilkins, the group chair, added, "</w:t>
      </w:r>
      <w:r w:rsidRPr="00A6190A">
        <w:rPr>
          <w:rFonts w:cs="Arial"/>
          <w:szCs w:val="20"/>
        </w:rPr>
        <w:t>Going forward</w:t>
      </w:r>
      <w:r>
        <w:rPr>
          <w:rFonts w:cs="Arial"/>
          <w:szCs w:val="20"/>
        </w:rPr>
        <w:t>,</w:t>
      </w:r>
      <w:r w:rsidRPr="00A6190A">
        <w:rPr>
          <w:rFonts w:cs="Arial"/>
          <w:szCs w:val="20"/>
        </w:rPr>
        <w:t xml:space="preserve"> one </w:t>
      </w:r>
      <w:r>
        <w:rPr>
          <w:rFonts w:cs="Arial"/>
          <w:szCs w:val="20"/>
        </w:rPr>
        <w:t xml:space="preserve">focus of the group will be </w:t>
      </w:r>
      <w:r w:rsidRPr="00A6190A">
        <w:rPr>
          <w:rFonts w:cs="Arial"/>
          <w:szCs w:val="20"/>
        </w:rPr>
        <w:t>to field reports concerning origination or distribution problems from broadcast stations and state emergency communications committees (SECC). Using the expertise of the committee members along with information from our contacts with the FCC and FEMA, a recommended solution</w:t>
      </w:r>
      <w:r>
        <w:rPr>
          <w:rFonts w:cs="Arial"/>
          <w:szCs w:val="20"/>
        </w:rPr>
        <w:t xml:space="preserve"> can be issued to the industry."</w:t>
      </w:r>
    </w:p>
    <w:p w14:paraId="5522C15B" w14:textId="18AE4E85" w:rsidR="00951A1D" w:rsidRDefault="00951A1D" w:rsidP="000A1DC8">
      <w:pPr>
        <w:spacing w:afterLines="60" w:after="144" w:line="240" w:lineRule="auto"/>
        <w:rPr>
          <w:rFonts w:ascii="Calibri" w:hAnsi="Calibri"/>
        </w:rPr>
      </w:pPr>
      <w:r w:rsidRPr="00D85FA2">
        <w:rPr>
          <w:rFonts w:ascii="Calibri" w:hAnsi="Calibri"/>
        </w:rPr>
        <w:t>The Society of Broadcast Engineers is the professional organization of television and radio engineers and those in relat</w:t>
      </w:r>
      <w:r>
        <w:rPr>
          <w:rFonts w:ascii="Calibri" w:hAnsi="Calibri"/>
        </w:rPr>
        <w:t>ed fields. The SBE has more than 5,0</w:t>
      </w:r>
      <w:r w:rsidRPr="00D85FA2">
        <w:rPr>
          <w:rFonts w:ascii="Calibri" w:hAnsi="Calibri"/>
        </w:rPr>
        <w:t>00 members in 11</w:t>
      </w:r>
      <w:r>
        <w:rPr>
          <w:rFonts w:ascii="Calibri" w:hAnsi="Calibri"/>
        </w:rPr>
        <w:t>5</w:t>
      </w:r>
      <w:r w:rsidRPr="00D85FA2">
        <w:rPr>
          <w:rFonts w:ascii="Calibri" w:hAnsi="Calibri"/>
        </w:rPr>
        <w:t xml:space="preserve"> chapters across the United States and in Hong Kong. There are also members in more than 30 other countries. Most chapters meet monthly and offer educational programs and an opportunity to network with other</w:t>
      </w:r>
      <w:r w:rsidR="003C372C" w:rsidRPr="003C372C">
        <w:t xml:space="preserve"> </w:t>
      </w:r>
      <w:r w:rsidR="003C372C" w:rsidRPr="003C372C">
        <w:rPr>
          <w:rFonts w:ascii="Calibri" w:hAnsi="Calibri"/>
        </w:rPr>
        <w:t>broadcast technical professionals</w:t>
      </w:r>
      <w:r w:rsidRPr="00D85FA2">
        <w:rPr>
          <w:rFonts w:ascii="Calibri" w:hAnsi="Calibri"/>
        </w:rPr>
        <w:t xml:space="preserve">. </w:t>
      </w:r>
      <w:r w:rsidR="003C372C" w:rsidRPr="003C372C">
        <w:rPr>
          <w:rFonts w:ascii="Calibri" w:hAnsi="Calibri"/>
        </w:rPr>
        <w:t>SBE offers the preeminent technical broadcast certification program in the U.S. and an expansive list of educational programs for broadcast engineers, operators, technicians, and broadcast IT professionals.</w:t>
      </w:r>
    </w:p>
    <w:p w14:paraId="3127E086" w14:textId="0A00A0BA" w:rsidR="00D85FA2" w:rsidRDefault="00D85FA2" w:rsidP="000A1DC8">
      <w:pPr>
        <w:spacing w:afterLines="60" w:after="144" w:line="240" w:lineRule="auto"/>
        <w:rPr>
          <w:rFonts w:ascii="Calibri" w:hAnsi="Calibri"/>
        </w:rPr>
      </w:pPr>
      <w:r w:rsidRPr="00D85FA2">
        <w:rPr>
          <w:rFonts w:ascii="Calibri" w:hAnsi="Calibri"/>
        </w:rPr>
        <w:t xml:space="preserve">For more information about the SBE, contact John L. Poray, CAE, Executive Director, at </w:t>
      </w:r>
      <w:hyperlink r:id="rId4" w:history="1">
        <w:r w:rsidRPr="00D85FA2">
          <w:rPr>
            <w:rStyle w:val="Hyperlink"/>
            <w:rFonts w:ascii="Calibri" w:hAnsi="Calibri"/>
          </w:rPr>
          <w:t>jporay@sbe.org</w:t>
        </w:r>
      </w:hyperlink>
      <w:r w:rsidRPr="00D85FA2">
        <w:rPr>
          <w:rFonts w:ascii="Calibri" w:hAnsi="Calibri"/>
        </w:rPr>
        <w:t xml:space="preserve"> or 317-846-9000, or visit the SBE website, </w:t>
      </w:r>
      <w:hyperlink r:id="rId5" w:history="1">
        <w:r w:rsidR="00A86F5C" w:rsidRPr="00550DB4">
          <w:rPr>
            <w:rStyle w:val="Hyperlink"/>
            <w:rFonts w:ascii="Calibri" w:hAnsi="Calibri"/>
          </w:rPr>
          <w:t>www.sbe.org</w:t>
        </w:r>
      </w:hyperlink>
      <w:r w:rsidRPr="00D85FA2">
        <w:rPr>
          <w:rFonts w:ascii="Calibri" w:hAnsi="Calibri"/>
        </w:rPr>
        <w:t>.</w:t>
      </w:r>
    </w:p>
    <w:p w14:paraId="01C6B9BE" w14:textId="77777777" w:rsidR="00A86F5C" w:rsidRDefault="00A86F5C" w:rsidP="000A1DC8">
      <w:pPr>
        <w:spacing w:afterLines="60" w:after="144" w:line="240" w:lineRule="auto"/>
        <w:jc w:val="center"/>
        <w:rPr>
          <w:rFonts w:ascii="Calibri" w:hAnsi="Calibri"/>
        </w:rPr>
      </w:pPr>
      <w:r>
        <w:rPr>
          <w:rFonts w:ascii="Calibri" w:hAnsi="Calibri"/>
        </w:rPr>
        <w:t>- 30 -</w:t>
      </w:r>
    </w:p>
    <w:sectPr w:rsidR="00A86F5C" w:rsidSect="00172BF1">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2"/>
  </w:compat>
  <w:rsids>
    <w:rsidRoot w:val="002A47F8"/>
    <w:rsid w:val="00012636"/>
    <w:rsid w:val="000154EE"/>
    <w:rsid w:val="00016984"/>
    <w:rsid w:val="000706CB"/>
    <w:rsid w:val="00082EB1"/>
    <w:rsid w:val="000A1DC8"/>
    <w:rsid w:val="000B6F6D"/>
    <w:rsid w:val="000C4630"/>
    <w:rsid w:val="00144698"/>
    <w:rsid w:val="00172BF1"/>
    <w:rsid w:val="001B374C"/>
    <w:rsid w:val="00255CE6"/>
    <w:rsid w:val="002A47F8"/>
    <w:rsid w:val="002A59F9"/>
    <w:rsid w:val="002D346B"/>
    <w:rsid w:val="002F7DDD"/>
    <w:rsid w:val="00332877"/>
    <w:rsid w:val="00341323"/>
    <w:rsid w:val="003522D0"/>
    <w:rsid w:val="00376E4C"/>
    <w:rsid w:val="003C372C"/>
    <w:rsid w:val="00460125"/>
    <w:rsid w:val="004B443F"/>
    <w:rsid w:val="00525A9C"/>
    <w:rsid w:val="00584B81"/>
    <w:rsid w:val="005B11B2"/>
    <w:rsid w:val="006378A8"/>
    <w:rsid w:val="006A41E5"/>
    <w:rsid w:val="007420BF"/>
    <w:rsid w:val="00795848"/>
    <w:rsid w:val="00803764"/>
    <w:rsid w:val="008737AE"/>
    <w:rsid w:val="008D1573"/>
    <w:rsid w:val="00951A1D"/>
    <w:rsid w:val="00A56163"/>
    <w:rsid w:val="00A83D5D"/>
    <w:rsid w:val="00A86F5C"/>
    <w:rsid w:val="00AF56FF"/>
    <w:rsid w:val="00B91B18"/>
    <w:rsid w:val="00BC03B8"/>
    <w:rsid w:val="00C3421C"/>
    <w:rsid w:val="00D11D78"/>
    <w:rsid w:val="00D40793"/>
    <w:rsid w:val="00D85FA2"/>
    <w:rsid w:val="00DA7519"/>
    <w:rsid w:val="00E331F2"/>
    <w:rsid w:val="00E44A7D"/>
    <w:rsid w:val="00E60C3F"/>
    <w:rsid w:val="00E62607"/>
    <w:rsid w:val="00ED5A0A"/>
    <w:rsid w:val="00F522EE"/>
    <w:rsid w:val="00F73CE2"/>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523</Words>
  <Characters>2785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35</cp:revision>
  <dcterms:created xsi:type="dcterms:W3CDTF">2011-08-29T14:44:00Z</dcterms:created>
  <dcterms:modified xsi:type="dcterms:W3CDTF">2017-01-19T16:46:00Z</dcterms:modified>
</cp:coreProperties>
</file>