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8D053" w14:textId="77777777" w:rsidR="00E3189B" w:rsidRPr="00E3189B" w:rsidRDefault="00E3189B" w:rsidP="00D9506F">
      <w:pPr>
        <w:jc w:val="center"/>
        <w:rPr>
          <w:rFonts w:ascii="Calibri" w:hAnsi="Calibri"/>
          <w:b/>
          <w:sz w:val="44"/>
          <w:szCs w:val="44"/>
        </w:rPr>
      </w:pPr>
      <w:r w:rsidRPr="00E3189B">
        <w:rPr>
          <w:rFonts w:ascii="Calibri" w:hAnsi="Calibri"/>
          <w:b/>
          <w:sz w:val="44"/>
          <w:szCs w:val="44"/>
        </w:rPr>
        <w:t>SOCIETY OF BROADCAST ENGINEERS, INC.</w:t>
      </w:r>
    </w:p>
    <w:p w14:paraId="0F1CD978" w14:textId="77777777" w:rsidR="00E3189B" w:rsidRPr="00E3189B" w:rsidRDefault="00E3189B" w:rsidP="00D9506F">
      <w:pPr>
        <w:jc w:val="center"/>
        <w:rPr>
          <w:rFonts w:ascii="Calibri" w:hAnsi="Calibri"/>
          <w:b/>
          <w:i/>
        </w:rPr>
      </w:pPr>
      <w:r w:rsidRPr="00E3189B">
        <w:rPr>
          <w:rFonts w:ascii="Calibri" w:hAnsi="Calibri"/>
          <w:b/>
          <w:i/>
        </w:rPr>
        <w:t>The Association for Broadcast and Multimedia Technology Professionals</w:t>
      </w:r>
    </w:p>
    <w:p w14:paraId="60CF97D9" w14:textId="77777777" w:rsidR="00E3189B" w:rsidRPr="00E3189B" w:rsidRDefault="00E3189B" w:rsidP="00D9506F">
      <w:pPr>
        <w:jc w:val="center"/>
        <w:rPr>
          <w:rFonts w:ascii="Calibri" w:hAnsi="Calibri"/>
          <w:b/>
          <w:i/>
          <w:sz w:val="28"/>
          <w:szCs w:val="28"/>
        </w:rPr>
      </w:pPr>
      <w:r w:rsidRPr="00E3189B">
        <w:rPr>
          <w:rFonts w:ascii="Calibri" w:hAnsi="Calibri"/>
          <w:b/>
          <w:i/>
          <w:sz w:val="28"/>
          <w:szCs w:val="28"/>
        </w:rPr>
        <w:t>9102 N. Meridian Street, Suite 150, Indianapolis, IN 46260</w:t>
      </w:r>
    </w:p>
    <w:p w14:paraId="17015612" w14:textId="77777777" w:rsidR="00E3189B" w:rsidRPr="00E3189B" w:rsidRDefault="00E3189B" w:rsidP="00D9506F">
      <w:pPr>
        <w:jc w:val="center"/>
        <w:rPr>
          <w:rFonts w:ascii="Calibri" w:hAnsi="Calibri"/>
          <w:b/>
          <w:i/>
          <w:sz w:val="20"/>
          <w:szCs w:val="20"/>
        </w:rPr>
      </w:pPr>
      <w:r w:rsidRPr="00E3189B">
        <w:rPr>
          <w:rFonts w:ascii="Calibri" w:hAnsi="Calibri"/>
          <w:b/>
          <w:i/>
          <w:sz w:val="20"/>
          <w:szCs w:val="20"/>
        </w:rPr>
        <w:t>317-846-9000</w:t>
      </w:r>
    </w:p>
    <w:p w14:paraId="294FBC25" w14:textId="77777777" w:rsidR="00E3189B" w:rsidRPr="00E3189B" w:rsidRDefault="00E3189B" w:rsidP="00D9506F">
      <w:pPr>
        <w:jc w:val="center"/>
        <w:rPr>
          <w:rFonts w:ascii="Calibri" w:hAnsi="Calibri"/>
          <w:b/>
          <w:i/>
          <w:sz w:val="32"/>
          <w:szCs w:val="32"/>
        </w:rPr>
      </w:pPr>
    </w:p>
    <w:p w14:paraId="72F1957B" w14:textId="77777777" w:rsidR="00E3189B" w:rsidRPr="00E3189B" w:rsidRDefault="00E3189B" w:rsidP="00D9506F">
      <w:pPr>
        <w:tabs>
          <w:tab w:val="right" w:pos="9270"/>
        </w:tabs>
        <w:rPr>
          <w:rFonts w:ascii="Calibri" w:hAnsi="Calibri"/>
          <w:b/>
          <w:sz w:val="36"/>
          <w:szCs w:val="36"/>
        </w:rPr>
      </w:pPr>
      <w:r w:rsidRPr="00E3189B">
        <w:rPr>
          <w:rFonts w:ascii="Calibri" w:hAnsi="Calibri"/>
          <w:b/>
          <w:sz w:val="36"/>
          <w:szCs w:val="36"/>
        </w:rPr>
        <w:t>NEWS RELEASE</w:t>
      </w:r>
    </w:p>
    <w:p w14:paraId="390078CF" w14:textId="77777777" w:rsidR="00E3189B" w:rsidRPr="00E3189B" w:rsidRDefault="00E3189B" w:rsidP="00D9506F">
      <w:pPr>
        <w:tabs>
          <w:tab w:val="right" w:pos="9270"/>
        </w:tabs>
        <w:jc w:val="right"/>
        <w:rPr>
          <w:rFonts w:ascii="Calibri" w:hAnsi="Calibri"/>
          <w:i/>
          <w:sz w:val="28"/>
        </w:rPr>
      </w:pPr>
      <w:r w:rsidRPr="00E3189B">
        <w:rPr>
          <w:rFonts w:ascii="Calibri" w:hAnsi="Calibri"/>
          <w:b/>
          <w:i/>
        </w:rPr>
        <w:t>Contact: Chriss Scherer, Member Communications Director</w:t>
      </w:r>
    </w:p>
    <w:p w14:paraId="6227710B" w14:textId="77777777" w:rsidR="00E3189B" w:rsidRPr="00E3189B" w:rsidRDefault="00E3189B" w:rsidP="00D9506F">
      <w:pPr>
        <w:tabs>
          <w:tab w:val="right" w:pos="9360"/>
        </w:tabs>
        <w:rPr>
          <w:rFonts w:ascii="Calibri" w:hAnsi="Calibri"/>
          <w:b/>
          <w:i/>
        </w:rPr>
      </w:pPr>
      <w:r w:rsidRPr="00E3189B">
        <w:rPr>
          <w:rFonts w:ascii="Calibri" w:hAnsi="Calibri"/>
          <w:i/>
          <w:sz w:val="28"/>
        </w:rPr>
        <w:t>For Immediate Release</w:t>
      </w:r>
      <w:r w:rsidRPr="00E3189B">
        <w:rPr>
          <w:rFonts w:ascii="Calibri" w:hAnsi="Calibri"/>
          <w:i/>
          <w:sz w:val="28"/>
        </w:rPr>
        <w:tab/>
      </w:r>
      <w:r w:rsidRPr="00E3189B">
        <w:rPr>
          <w:rFonts w:ascii="Calibri" w:hAnsi="Calibri"/>
          <w:i/>
          <w:sz w:val="20"/>
        </w:rPr>
        <w:t>cscherer@sbe.org</w:t>
      </w:r>
    </w:p>
    <w:p w14:paraId="1E2896A7" w14:textId="77777777" w:rsidR="00E3189B" w:rsidRPr="00E3189B" w:rsidRDefault="00E3189B" w:rsidP="00D9506F">
      <w:pPr>
        <w:rPr>
          <w:rFonts w:ascii="Calibri" w:hAnsi="Calibri"/>
          <w:b/>
        </w:rPr>
      </w:pPr>
    </w:p>
    <w:p w14:paraId="16284E7A" w14:textId="738FE80B" w:rsidR="00E3189B" w:rsidRPr="003D7C6C" w:rsidRDefault="0095789C" w:rsidP="00D67AC3">
      <w:pPr>
        <w:rPr>
          <w:rFonts w:ascii="Calibri" w:hAnsi="Calibri"/>
          <w:b/>
          <w:color w:val="000000"/>
          <w:sz w:val="32"/>
          <w:szCs w:val="32"/>
        </w:rPr>
      </w:pPr>
      <w:r>
        <w:rPr>
          <w:rFonts w:ascii="Calibri" w:hAnsi="Calibri"/>
          <w:b/>
          <w:color w:val="000000"/>
          <w:sz w:val="32"/>
          <w:szCs w:val="32"/>
        </w:rPr>
        <w:t>Society of Broadcast Engineers</w:t>
      </w:r>
      <w:r w:rsidR="00E6175D">
        <w:rPr>
          <w:rFonts w:ascii="Calibri" w:hAnsi="Calibri"/>
          <w:b/>
          <w:color w:val="000000"/>
          <w:sz w:val="32"/>
          <w:szCs w:val="32"/>
        </w:rPr>
        <w:t xml:space="preserve"> Presents</w:t>
      </w:r>
      <w:r>
        <w:rPr>
          <w:rFonts w:ascii="Calibri" w:hAnsi="Calibri"/>
          <w:b/>
          <w:color w:val="000000"/>
          <w:sz w:val="32"/>
          <w:szCs w:val="32"/>
        </w:rPr>
        <w:t xml:space="preserve"> </w:t>
      </w:r>
      <w:r w:rsidR="00E6175D">
        <w:rPr>
          <w:rFonts w:ascii="Calibri" w:hAnsi="Calibri"/>
          <w:b/>
          <w:color w:val="000000"/>
          <w:sz w:val="32"/>
          <w:szCs w:val="32"/>
        </w:rPr>
        <w:t xml:space="preserve">John H. </w:t>
      </w:r>
      <w:proofErr w:type="spellStart"/>
      <w:r w:rsidR="00E6175D">
        <w:rPr>
          <w:rFonts w:ascii="Calibri" w:hAnsi="Calibri"/>
          <w:b/>
          <w:color w:val="000000"/>
          <w:sz w:val="32"/>
          <w:szCs w:val="32"/>
        </w:rPr>
        <w:t>Battison</w:t>
      </w:r>
      <w:proofErr w:type="spellEnd"/>
      <w:r w:rsidR="00E6175D">
        <w:rPr>
          <w:rFonts w:ascii="Calibri" w:hAnsi="Calibri"/>
          <w:b/>
          <w:color w:val="000000"/>
          <w:sz w:val="32"/>
          <w:szCs w:val="32"/>
        </w:rPr>
        <w:t xml:space="preserve"> Award for Lifetime Achievement to Mark Person</w:t>
      </w:r>
      <w:r w:rsidR="00E179CB">
        <w:rPr>
          <w:rFonts w:ascii="Calibri" w:hAnsi="Calibri"/>
          <w:b/>
          <w:color w:val="000000"/>
          <w:sz w:val="32"/>
          <w:szCs w:val="32"/>
        </w:rPr>
        <w:t>s</w:t>
      </w:r>
    </w:p>
    <w:p w14:paraId="6A805A9D" w14:textId="6E672DD5" w:rsidR="00E6175D" w:rsidRDefault="0095789C" w:rsidP="00E6175D">
      <w:pPr>
        <w:spacing w:after="120"/>
        <w:rPr>
          <w:rFonts w:ascii="Calibri" w:hAnsi="Calibri"/>
          <w:sz w:val="22"/>
          <w:szCs w:val="22"/>
        </w:rPr>
      </w:pPr>
      <w:r>
        <w:rPr>
          <w:rFonts w:ascii="Calibri" w:hAnsi="Calibri" w:cs="Arial"/>
          <w:b/>
          <w:i/>
          <w:sz w:val="22"/>
          <w:szCs w:val="22"/>
        </w:rPr>
        <w:t>September 2</w:t>
      </w:r>
      <w:r w:rsidR="00E6175D">
        <w:rPr>
          <w:rFonts w:ascii="Calibri" w:hAnsi="Calibri" w:cs="Arial"/>
          <w:b/>
          <w:i/>
          <w:sz w:val="22"/>
          <w:szCs w:val="22"/>
        </w:rPr>
        <w:t>5</w:t>
      </w:r>
      <w:r w:rsidR="00E3189B" w:rsidRPr="00180A56">
        <w:rPr>
          <w:rFonts w:ascii="Calibri" w:hAnsi="Calibri" w:cs="Arial"/>
          <w:b/>
          <w:i/>
          <w:sz w:val="22"/>
          <w:szCs w:val="22"/>
        </w:rPr>
        <w:t xml:space="preserve"> 20</w:t>
      </w:r>
      <w:r w:rsidR="00180A56" w:rsidRPr="00180A56">
        <w:rPr>
          <w:rFonts w:ascii="Calibri" w:hAnsi="Calibri" w:cs="Arial"/>
          <w:b/>
          <w:i/>
          <w:sz w:val="22"/>
          <w:szCs w:val="22"/>
        </w:rPr>
        <w:t>20</w:t>
      </w:r>
      <w:r w:rsidR="00E3189B" w:rsidRPr="00180A56">
        <w:rPr>
          <w:rFonts w:ascii="Calibri" w:hAnsi="Calibri" w:cs="Arial"/>
          <w:b/>
          <w:i/>
          <w:sz w:val="22"/>
          <w:szCs w:val="22"/>
        </w:rPr>
        <w:t xml:space="preserve">, Indianapolis, IN </w:t>
      </w:r>
      <w:r>
        <w:rPr>
          <w:rFonts w:ascii="Calibri" w:hAnsi="Calibri" w:cs="Arial"/>
          <w:b/>
          <w:i/>
          <w:sz w:val="22"/>
          <w:szCs w:val="22"/>
        </w:rPr>
        <w:t>–</w:t>
      </w:r>
      <w:r w:rsidR="00E3189B" w:rsidRPr="00180A56">
        <w:rPr>
          <w:rFonts w:ascii="Calibri" w:hAnsi="Calibri"/>
          <w:sz w:val="22"/>
          <w:szCs w:val="22"/>
        </w:rPr>
        <w:t xml:space="preserve"> </w:t>
      </w:r>
      <w:r w:rsidR="00E6175D">
        <w:rPr>
          <w:rFonts w:ascii="Calibri" w:hAnsi="Calibri"/>
          <w:sz w:val="22"/>
          <w:szCs w:val="22"/>
        </w:rPr>
        <w:t>The Society of Broadcast Engineers presented its Membership Meeting &amp; Awards Presentation (MMAP) webcast on Sept. 23. The program, held online after the in-person events had to be cancelled because of COVID-19, combined the SBE's annual Membership Meeting and Awards Banquet presentations into one online event.</w:t>
      </w:r>
    </w:p>
    <w:p w14:paraId="4F59A134" w14:textId="62C43F02" w:rsidR="00E6175D" w:rsidRDefault="00E6175D" w:rsidP="00E6175D">
      <w:pPr>
        <w:spacing w:after="120"/>
        <w:rPr>
          <w:rFonts w:ascii="Calibri" w:hAnsi="Calibri"/>
          <w:sz w:val="22"/>
          <w:szCs w:val="22"/>
        </w:rPr>
      </w:pPr>
      <w:r>
        <w:rPr>
          <w:rFonts w:ascii="Calibri" w:hAnsi="Calibri"/>
          <w:sz w:val="22"/>
          <w:szCs w:val="22"/>
        </w:rPr>
        <w:t xml:space="preserve">In addition to the previously announced awards, including the </w:t>
      </w:r>
      <w:r w:rsidRPr="00E6175D">
        <w:rPr>
          <w:rFonts w:ascii="Calibri" w:hAnsi="Calibri"/>
          <w:sz w:val="22"/>
          <w:szCs w:val="22"/>
        </w:rPr>
        <w:t xml:space="preserve">Robert W. Flanders SBE Engineer of the Year award </w:t>
      </w:r>
      <w:r>
        <w:rPr>
          <w:rFonts w:ascii="Calibri" w:hAnsi="Calibri"/>
          <w:sz w:val="22"/>
          <w:szCs w:val="22"/>
        </w:rPr>
        <w:t xml:space="preserve">to </w:t>
      </w:r>
      <w:r w:rsidRPr="00E6175D">
        <w:rPr>
          <w:rFonts w:ascii="Calibri" w:hAnsi="Calibri"/>
          <w:sz w:val="22"/>
          <w:szCs w:val="22"/>
        </w:rPr>
        <w:t>RJ Russell, CPBE, of Middletown, DE</w:t>
      </w:r>
      <w:r>
        <w:rPr>
          <w:rFonts w:ascii="Calibri" w:hAnsi="Calibri"/>
          <w:sz w:val="22"/>
          <w:szCs w:val="22"/>
        </w:rPr>
        <w:t xml:space="preserve">, and the </w:t>
      </w:r>
      <w:r w:rsidRPr="00E6175D">
        <w:rPr>
          <w:rFonts w:ascii="Calibri" w:hAnsi="Calibri"/>
          <w:sz w:val="22"/>
          <w:szCs w:val="22"/>
        </w:rPr>
        <w:t xml:space="preserve">2020 James C. </w:t>
      </w:r>
      <w:proofErr w:type="spellStart"/>
      <w:r w:rsidRPr="00E6175D">
        <w:rPr>
          <w:rFonts w:ascii="Calibri" w:hAnsi="Calibri"/>
          <w:sz w:val="22"/>
          <w:szCs w:val="22"/>
        </w:rPr>
        <w:t>Wulliman</w:t>
      </w:r>
      <w:proofErr w:type="spellEnd"/>
      <w:r w:rsidRPr="00E6175D">
        <w:rPr>
          <w:rFonts w:ascii="Calibri" w:hAnsi="Calibri"/>
          <w:sz w:val="22"/>
          <w:szCs w:val="22"/>
        </w:rPr>
        <w:t xml:space="preserve"> SBE Educator of the Year award</w:t>
      </w:r>
      <w:r>
        <w:rPr>
          <w:rFonts w:ascii="Calibri" w:hAnsi="Calibri"/>
          <w:sz w:val="22"/>
          <w:szCs w:val="22"/>
        </w:rPr>
        <w:t>s</w:t>
      </w:r>
      <w:r w:rsidRPr="00E6175D">
        <w:rPr>
          <w:rFonts w:ascii="Calibri" w:hAnsi="Calibri"/>
          <w:sz w:val="22"/>
          <w:szCs w:val="22"/>
        </w:rPr>
        <w:t xml:space="preserve"> </w:t>
      </w:r>
      <w:r>
        <w:rPr>
          <w:rFonts w:ascii="Calibri" w:hAnsi="Calibri"/>
          <w:sz w:val="22"/>
          <w:szCs w:val="22"/>
        </w:rPr>
        <w:t xml:space="preserve">to </w:t>
      </w:r>
      <w:r w:rsidRPr="00E6175D">
        <w:rPr>
          <w:rFonts w:ascii="Calibri" w:hAnsi="Calibri"/>
          <w:sz w:val="22"/>
          <w:szCs w:val="22"/>
        </w:rPr>
        <w:t>Fred Baumgartner, CPBE, CBNT, of Elizabeth, CO, and Roland Robinson, CBTE, CBNT, CTO, of Tacoma, WA</w:t>
      </w:r>
      <w:r w:rsidR="00C37E2F">
        <w:rPr>
          <w:rFonts w:ascii="Calibri" w:hAnsi="Calibri"/>
          <w:sz w:val="22"/>
          <w:szCs w:val="22"/>
        </w:rPr>
        <w:t>, t</w:t>
      </w:r>
      <w:bookmarkStart w:id="0" w:name="_GoBack"/>
      <w:bookmarkEnd w:id="0"/>
      <w:r>
        <w:rPr>
          <w:rFonts w:ascii="Calibri" w:hAnsi="Calibri"/>
          <w:sz w:val="22"/>
          <w:szCs w:val="22"/>
        </w:rPr>
        <w:t>he event also recognized other individual and chapter efforts, as well as the two newest SBE Fellows, Ralph Beaver, CBT, and Jim Leifer, CPBE.</w:t>
      </w:r>
    </w:p>
    <w:p w14:paraId="5A580AFE" w14:textId="19C79CAC" w:rsidR="004B4677" w:rsidRDefault="002429E6" w:rsidP="00E6175D">
      <w:pPr>
        <w:spacing w:after="120"/>
        <w:rPr>
          <w:rFonts w:ascii="Calibri" w:hAnsi="Calibri"/>
          <w:sz w:val="22"/>
          <w:szCs w:val="22"/>
        </w:rPr>
      </w:pPr>
      <w:r w:rsidRPr="002429E6">
        <w:rPr>
          <w:rFonts w:ascii="Calibri" w:hAnsi="Calibri"/>
          <w:noProof/>
          <w:sz w:val="22"/>
          <w:szCs w:val="22"/>
        </w:rPr>
        <mc:AlternateContent>
          <mc:Choice Requires="wps">
            <w:drawing>
              <wp:anchor distT="45720" distB="45720" distL="114300" distR="114300" simplePos="0" relativeHeight="251659264" behindDoc="0" locked="0" layoutInCell="1" allowOverlap="1" wp14:anchorId="644FA4FC" wp14:editId="0DE5B213">
                <wp:simplePos x="0" y="0"/>
                <wp:positionH relativeFrom="margin">
                  <wp:posOffset>2971165</wp:posOffset>
                </wp:positionH>
                <wp:positionV relativeFrom="paragraph">
                  <wp:posOffset>851535</wp:posOffset>
                </wp:positionV>
                <wp:extent cx="3146425" cy="19024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902460"/>
                        </a:xfrm>
                        <a:prstGeom prst="rect">
                          <a:avLst/>
                        </a:prstGeom>
                        <a:solidFill>
                          <a:srgbClr val="FFFFFF"/>
                        </a:solidFill>
                        <a:ln w="9525">
                          <a:noFill/>
                          <a:miter lim="800000"/>
                          <a:headEnd/>
                          <a:tailEnd/>
                        </a:ln>
                      </wps:spPr>
                      <wps:txbx>
                        <w:txbxContent>
                          <w:p w14:paraId="1222B7D0" w14:textId="630BFF0C" w:rsidR="002429E6" w:rsidRDefault="002429E6">
                            <w:r>
                              <w:rPr>
                                <w:noProof/>
                              </w:rPr>
                              <w:drawing>
                                <wp:inline distT="0" distB="0" distL="0" distR="0" wp14:anchorId="5E446DE9" wp14:editId="581CAA89">
                                  <wp:extent cx="2877041" cy="1754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sReceivesBattisonAward.jpg"/>
                                          <pic:cNvPicPr/>
                                        </pic:nvPicPr>
                                        <pic:blipFill>
                                          <a:blip r:embed="rId4">
                                            <a:extLst>
                                              <a:ext uri="{28A0092B-C50C-407E-A947-70E740481C1C}">
                                                <a14:useLocalDpi xmlns:a14="http://schemas.microsoft.com/office/drawing/2010/main" val="0"/>
                                              </a:ext>
                                            </a:extLst>
                                          </a:blip>
                                          <a:stretch>
                                            <a:fillRect/>
                                          </a:stretch>
                                        </pic:blipFill>
                                        <pic:spPr>
                                          <a:xfrm>
                                            <a:off x="0" y="0"/>
                                            <a:ext cx="2882082" cy="17574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4FA4FC" id="_x0000_t202" coordsize="21600,21600" o:spt="202" path="m,l,21600r21600,l21600,xe">
                <v:stroke joinstyle="miter"/>
                <v:path gradientshapeok="t" o:connecttype="rect"/>
              </v:shapetype>
              <v:shape id="Text Box 2" o:spid="_x0000_s1026" type="#_x0000_t202" style="position:absolute;margin-left:233.95pt;margin-top:67.05pt;width:247.75pt;height:149.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" stroked="f">
                <v:textbox>
                  <w:txbxContent>
                    <w:p w14:paraId="1222B7D0" w14:textId="630BFF0C" w:rsidR="002429E6" w:rsidRDefault="002429E6">
                      <w:r>
                        <w:rPr>
                          <w:noProof/>
                        </w:rPr>
                        <w:drawing>
                          <wp:inline distT="0" distB="0" distL="0" distR="0" wp14:anchorId="5E446DE9" wp14:editId="581CAA89">
                            <wp:extent cx="2877041" cy="1754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sReceivesBattisonAward.jpg"/>
                                    <pic:cNvPicPr/>
                                  </pic:nvPicPr>
                                  <pic:blipFill>
                                    <a:blip r:embed="rId5">
                                      <a:extLst>
                                        <a:ext uri="{28A0092B-C50C-407E-A947-70E740481C1C}">
                                          <a14:useLocalDpi xmlns:a14="http://schemas.microsoft.com/office/drawing/2010/main" val="0"/>
                                        </a:ext>
                                      </a:extLst>
                                    </a:blip>
                                    <a:stretch>
                                      <a:fillRect/>
                                    </a:stretch>
                                  </pic:blipFill>
                                  <pic:spPr>
                                    <a:xfrm>
                                      <a:off x="0" y="0"/>
                                      <a:ext cx="2882082" cy="1757446"/>
                                    </a:xfrm>
                                    <a:prstGeom prst="rect">
                                      <a:avLst/>
                                    </a:prstGeom>
                                  </pic:spPr>
                                </pic:pic>
                              </a:graphicData>
                            </a:graphic>
                          </wp:inline>
                        </w:drawing>
                      </w:r>
                    </w:p>
                  </w:txbxContent>
                </v:textbox>
                <w10:wrap type="square" anchorx="margin"/>
              </v:shape>
            </w:pict>
          </mc:Fallback>
        </mc:AlternateContent>
      </w:r>
      <w:r w:rsidR="00E6175D">
        <w:rPr>
          <w:rFonts w:ascii="Calibri" w:hAnsi="Calibri"/>
          <w:sz w:val="22"/>
          <w:szCs w:val="22"/>
        </w:rPr>
        <w:t xml:space="preserve">The MMAP also added a special surprise event. The SBE John H. </w:t>
      </w:r>
      <w:proofErr w:type="spellStart"/>
      <w:r w:rsidR="00E6175D">
        <w:rPr>
          <w:rFonts w:ascii="Calibri" w:hAnsi="Calibri"/>
          <w:sz w:val="22"/>
          <w:szCs w:val="22"/>
        </w:rPr>
        <w:t>Battison</w:t>
      </w:r>
      <w:proofErr w:type="spellEnd"/>
      <w:r w:rsidR="00E6175D">
        <w:rPr>
          <w:rFonts w:ascii="Calibri" w:hAnsi="Calibri"/>
          <w:sz w:val="22"/>
          <w:szCs w:val="22"/>
        </w:rPr>
        <w:t xml:space="preserve"> Award for Lifetime Achievement </w:t>
      </w:r>
      <w:r w:rsidR="00E6175D" w:rsidRPr="00E6175D">
        <w:rPr>
          <w:rFonts w:ascii="Calibri" w:hAnsi="Calibri"/>
          <w:sz w:val="22"/>
          <w:szCs w:val="22"/>
        </w:rPr>
        <w:t>recognize</w:t>
      </w:r>
      <w:r w:rsidR="00E6175D">
        <w:rPr>
          <w:rFonts w:ascii="Calibri" w:hAnsi="Calibri"/>
          <w:sz w:val="22"/>
          <w:szCs w:val="22"/>
        </w:rPr>
        <w:t>s</w:t>
      </w:r>
      <w:r w:rsidR="00E6175D" w:rsidRPr="00E6175D">
        <w:rPr>
          <w:rFonts w:ascii="Calibri" w:hAnsi="Calibri"/>
          <w:sz w:val="22"/>
          <w:szCs w:val="22"/>
        </w:rPr>
        <w:t xml:space="preserve"> and pay</w:t>
      </w:r>
      <w:r w:rsidR="00E6175D">
        <w:rPr>
          <w:rFonts w:ascii="Calibri" w:hAnsi="Calibri"/>
          <w:sz w:val="22"/>
          <w:szCs w:val="22"/>
        </w:rPr>
        <w:t>s</w:t>
      </w:r>
      <w:r w:rsidR="00E6175D" w:rsidRPr="00E6175D">
        <w:rPr>
          <w:rFonts w:ascii="Calibri" w:hAnsi="Calibri"/>
          <w:sz w:val="22"/>
          <w:szCs w:val="22"/>
        </w:rPr>
        <w:t xml:space="preserve"> tribute to individuals for their dedication, lifelong achievement and outstanding contribution to broadcast engineering.</w:t>
      </w:r>
      <w:r w:rsidR="00E6175D">
        <w:rPr>
          <w:rFonts w:ascii="Calibri" w:hAnsi="Calibri"/>
          <w:sz w:val="22"/>
          <w:szCs w:val="22"/>
        </w:rPr>
        <w:t xml:space="preserve"> </w:t>
      </w:r>
      <w:r w:rsidR="00E6175D" w:rsidRPr="00E6175D">
        <w:rPr>
          <w:rFonts w:ascii="Calibri" w:hAnsi="Calibri"/>
          <w:sz w:val="22"/>
          <w:szCs w:val="22"/>
        </w:rPr>
        <w:t xml:space="preserve">Nominees </w:t>
      </w:r>
      <w:r w:rsidR="00E6175D">
        <w:rPr>
          <w:rFonts w:ascii="Calibri" w:hAnsi="Calibri"/>
          <w:sz w:val="22"/>
          <w:szCs w:val="22"/>
        </w:rPr>
        <w:t xml:space="preserve">are </w:t>
      </w:r>
      <w:r w:rsidR="00E6175D" w:rsidRPr="00E6175D">
        <w:rPr>
          <w:rFonts w:ascii="Calibri" w:hAnsi="Calibri"/>
          <w:sz w:val="22"/>
          <w:szCs w:val="22"/>
        </w:rPr>
        <w:t>SBE members in good standing and have been active for 40 years or more in the broadcast engineering industry or a closely allied field that benefits broadcast engineering.</w:t>
      </w:r>
      <w:r w:rsidR="00E6175D">
        <w:rPr>
          <w:rFonts w:ascii="Calibri" w:hAnsi="Calibri"/>
          <w:sz w:val="22"/>
          <w:szCs w:val="22"/>
        </w:rPr>
        <w:t xml:space="preserve"> </w:t>
      </w:r>
      <w:r w:rsidR="00E6175D" w:rsidRPr="00E6175D">
        <w:rPr>
          <w:rFonts w:ascii="Calibri" w:hAnsi="Calibri"/>
          <w:sz w:val="22"/>
          <w:szCs w:val="22"/>
        </w:rPr>
        <w:t>Nominations can be made by any member of the SBE and will include the endorsement of three other SBE members.</w:t>
      </w:r>
      <w:r w:rsidR="00E6175D">
        <w:rPr>
          <w:rFonts w:ascii="Calibri" w:hAnsi="Calibri"/>
          <w:sz w:val="22"/>
          <w:szCs w:val="22"/>
        </w:rPr>
        <w:t xml:space="preserve"> </w:t>
      </w:r>
      <w:r w:rsidR="00E6175D" w:rsidRPr="00E6175D">
        <w:rPr>
          <w:rFonts w:ascii="Calibri" w:hAnsi="Calibri"/>
          <w:sz w:val="22"/>
          <w:szCs w:val="22"/>
        </w:rPr>
        <w:t xml:space="preserve">There </w:t>
      </w:r>
      <w:r w:rsidR="004B4677">
        <w:rPr>
          <w:rFonts w:ascii="Calibri" w:hAnsi="Calibri"/>
          <w:sz w:val="22"/>
          <w:szCs w:val="22"/>
        </w:rPr>
        <w:t xml:space="preserve">is </w:t>
      </w:r>
      <w:r w:rsidR="00E6175D" w:rsidRPr="00E6175D">
        <w:rPr>
          <w:rFonts w:ascii="Calibri" w:hAnsi="Calibri"/>
          <w:sz w:val="22"/>
          <w:szCs w:val="22"/>
        </w:rPr>
        <w:t>no more than one recipient per calendar year.</w:t>
      </w:r>
      <w:r w:rsidR="004B4677">
        <w:rPr>
          <w:rFonts w:ascii="Calibri" w:hAnsi="Calibri"/>
          <w:sz w:val="22"/>
          <w:szCs w:val="22"/>
        </w:rPr>
        <w:t xml:space="preserve"> The recip</w:t>
      </w:r>
      <w:r>
        <w:rPr>
          <w:rFonts w:ascii="Calibri" w:hAnsi="Calibri"/>
          <w:sz w:val="22"/>
          <w:szCs w:val="22"/>
        </w:rPr>
        <w:t>i</w:t>
      </w:r>
      <w:r w:rsidR="004B4677">
        <w:rPr>
          <w:rFonts w:ascii="Calibri" w:hAnsi="Calibri"/>
          <w:sz w:val="22"/>
          <w:szCs w:val="22"/>
        </w:rPr>
        <w:t>ent for 2020 is Mark Persons, CPBE, AMD, CBNT.</w:t>
      </w:r>
    </w:p>
    <w:p w14:paraId="175FB3F0" w14:textId="3A57475A" w:rsidR="004B4677" w:rsidRPr="004B4677" w:rsidRDefault="004B4677" w:rsidP="004B4677">
      <w:pPr>
        <w:spacing w:after="120"/>
        <w:rPr>
          <w:rFonts w:ascii="Calibri" w:hAnsi="Calibri"/>
          <w:sz w:val="22"/>
          <w:szCs w:val="22"/>
        </w:rPr>
      </w:pPr>
      <w:r>
        <w:rPr>
          <w:rFonts w:ascii="Calibri" w:hAnsi="Calibri"/>
          <w:sz w:val="22"/>
          <w:szCs w:val="22"/>
        </w:rPr>
        <w:t xml:space="preserve">Mark, a life-long resident of Minnesota, followed in the footstep of his father, who was also a radio broadcast engineer. </w:t>
      </w:r>
      <w:r w:rsidRPr="004B4677">
        <w:rPr>
          <w:rFonts w:ascii="Calibri" w:hAnsi="Calibri"/>
          <w:sz w:val="22"/>
          <w:szCs w:val="22"/>
        </w:rPr>
        <w:t>Mark started turning transmitter knobs more than 60 years ago.</w:t>
      </w:r>
    </w:p>
    <w:p w14:paraId="42B1000F" w14:textId="20C8482E" w:rsidR="004B4677" w:rsidRPr="004B4677" w:rsidRDefault="004B4677" w:rsidP="004B4677">
      <w:pPr>
        <w:spacing w:after="120"/>
        <w:rPr>
          <w:rFonts w:ascii="Calibri" w:hAnsi="Calibri"/>
          <w:sz w:val="22"/>
          <w:szCs w:val="22"/>
        </w:rPr>
      </w:pPr>
      <w:r w:rsidRPr="004B4677">
        <w:rPr>
          <w:rFonts w:ascii="Calibri" w:hAnsi="Calibri"/>
          <w:sz w:val="22"/>
          <w:szCs w:val="22"/>
        </w:rPr>
        <w:t>While reaching the rank of serge</w:t>
      </w:r>
      <w:r>
        <w:rPr>
          <w:rFonts w:ascii="Calibri" w:hAnsi="Calibri"/>
          <w:sz w:val="22"/>
          <w:szCs w:val="22"/>
        </w:rPr>
        <w:t>a</w:t>
      </w:r>
      <w:r w:rsidRPr="004B4677">
        <w:rPr>
          <w:rFonts w:ascii="Calibri" w:hAnsi="Calibri"/>
          <w:sz w:val="22"/>
          <w:szCs w:val="22"/>
        </w:rPr>
        <w:t>nt in the United States Army from 1967 to 1969, Mark was in charge of an avionics repair shop for the OV-1 Mohawk high-tech surveillance aircraft in Vietnam.</w:t>
      </w:r>
      <w:r>
        <w:rPr>
          <w:rFonts w:ascii="Calibri" w:hAnsi="Calibri"/>
          <w:sz w:val="22"/>
          <w:szCs w:val="22"/>
        </w:rPr>
        <w:t xml:space="preserve"> </w:t>
      </w:r>
      <w:r w:rsidRPr="004B4677">
        <w:rPr>
          <w:rFonts w:ascii="Calibri" w:hAnsi="Calibri"/>
          <w:sz w:val="22"/>
          <w:szCs w:val="22"/>
        </w:rPr>
        <w:t xml:space="preserve">After his military service, he spent the next ten years with KVBR radio in Brainerd, </w:t>
      </w:r>
      <w:r>
        <w:rPr>
          <w:rFonts w:ascii="Calibri" w:hAnsi="Calibri"/>
          <w:sz w:val="22"/>
          <w:szCs w:val="22"/>
        </w:rPr>
        <w:t>MN</w:t>
      </w:r>
      <w:r w:rsidRPr="004B4677">
        <w:rPr>
          <w:rFonts w:ascii="Calibri" w:hAnsi="Calibri"/>
          <w:sz w:val="22"/>
          <w:szCs w:val="22"/>
        </w:rPr>
        <w:t xml:space="preserve">, where he became chief engineer. In 1977, he opened his own radio engineering consulting business, which he operated for the next </w:t>
      </w:r>
      <w:r>
        <w:rPr>
          <w:rFonts w:ascii="Calibri" w:hAnsi="Calibri"/>
          <w:sz w:val="22"/>
          <w:szCs w:val="22"/>
        </w:rPr>
        <w:t>40</w:t>
      </w:r>
      <w:r w:rsidRPr="004B4677">
        <w:rPr>
          <w:rFonts w:ascii="Calibri" w:hAnsi="Calibri"/>
          <w:sz w:val="22"/>
          <w:szCs w:val="22"/>
        </w:rPr>
        <w:t xml:space="preserve"> years. He married his wife Paula in 1978</w:t>
      </w:r>
      <w:r>
        <w:rPr>
          <w:rFonts w:ascii="Calibri" w:hAnsi="Calibri"/>
          <w:sz w:val="22"/>
          <w:szCs w:val="22"/>
        </w:rPr>
        <w:t>,</w:t>
      </w:r>
      <w:r w:rsidRPr="004B4677">
        <w:rPr>
          <w:rFonts w:ascii="Calibri" w:hAnsi="Calibri"/>
          <w:sz w:val="22"/>
          <w:szCs w:val="22"/>
        </w:rPr>
        <w:t xml:space="preserve"> and she became instrumental in running the business side of </w:t>
      </w:r>
      <w:r>
        <w:rPr>
          <w:rFonts w:ascii="Calibri" w:hAnsi="Calibri"/>
          <w:sz w:val="22"/>
          <w:szCs w:val="22"/>
        </w:rPr>
        <w:t xml:space="preserve">the business </w:t>
      </w:r>
      <w:r w:rsidRPr="004B4677">
        <w:rPr>
          <w:rFonts w:ascii="Calibri" w:hAnsi="Calibri"/>
          <w:sz w:val="22"/>
          <w:szCs w:val="22"/>
        </w:rPr>
        <w:t>out of their home.</w:t>
      </w:r>
    </w:p>
    <w:p w14:paraId="392307F5" w14:textId="32019770" w:rsidR="004B4677" w:rsidRPr="004B4677" w:rsidRDefault="004B4677" w:rsidP="004B4677">
      <w:pPr>
        <w:spacing w:after="120"/>
        <w:rPr>
          <w:rFonts w:ascii="Calibri" w:hAnsi="Calibri"/>
          <w:sz w:val="22"/>
          <w:szCs w:val="22"/>
        </w:rPr>
      </w:pPr>
      <w:r w:rsidRPr="004B4677">
        <w:rPr>
          <w:rFonts w:ascii="Calibri" w:hAnsi="Calibri"/>
          <w:sz w:val="22"/>
          <w:szCs w:val="22"/>
        </w:rPr>
        <w:t xml:space="preserve">Mark has been a respected engineer in Minnesota and the upper Midwest his entire career. He built </w:t>
      </w:r>
      <w:r>
        <w:rPr>
          <w:rFonts w:ascii="Calibri" w:hAnsi="Calibri"/>
          <w:sz w:val="22"/>
          <w:szCs w:val="22"/>
        </w:rPr>
        <w:t>12</w:t>
      </w:r>
      <w:r w:rsidRPr="004B4677">
        <w:rPr>
          <w:rFonts w:ascii="Calibri" w:hAnsi="Calibri"/>
          <w:sz w:val="22"/>
          <w:szCs w:val="22"/>
        </w:rPr>
        <w:t xml:space="preserve"> commercial AM and FM radio stations</w:t>
      </w:r>
      <w:r>
        <w:rPr>
          <w:rFonts w:ascii="Calibri" w:hAnsi="Calibri"/>
          <w:sz w:val="22"/>
          <w:szCs w:val="22"/>
        </w:rPr>
        <w:t>,</w:t>
      </w:r>
      <w:r w:rsidRPr="004B4677">
        <w:rPr>
          <w:rFonts w:ascii="Calibri" w:hAnsi="Calibri"/>
          <w:sz w:val="22"/>
          <w:szCs w:val="22"/>
        </w:rPr>
        <w:t xml:space="preserve"> and rebuilt, upgraded, maintained and repaired countless other radio stations for clients.</w:t>
      </w:r>
      <w:r>
        <w:rPr>
          <w:rFonts w:ascii="Calibri" w:hAnsi="Calibri"/>
          <w:sz w:val="22"/>
          <w:szCs w:val="22"/>
        </w:rPr>
        <w:t xml:space="preserve"> </w:t>
      </w:r>
      <w:r w:rsidRPr="004B4677">
        <w:rPr>
          <w:rFonts w:ascii="Calibri" w:hAnsi="Calibri"/>
          <w:sz w:val="22"/>
          <w:szCs w:val="22"/>
        </w:rPr>
        <w:t>He has endeavored to share his knowledge and experience with others in the field. He has written more than 140 articles that have appeared in industry magazines and made more than 25 speeches and presentations at industry conventions, conferences and meetings.</w:t>
      </w:r>
    </w:p>
    <w:p w14:paraId="4981DBE8" w14:textId="1FFDCC59" w:rsidR="004B4677" w:rsidRPr="004B4677" w:rsidRDefault="004B4677" w:rsidP="004B4677">
      <w:pPr>
        <w:spacing w:after="120"/>
        <w:rPr>
          <w:rFonts w:ascii="Calibri" w:hAnsi="Calibri"/>
          <w:sz w:val="22"/>
          <w:szCs w:val="22"/>
        </w:rPr>
      </w:pPr>
      <w:r w:rsidRPr="004B4677">
        <w:rPr>
          <w:rFonts w:ascii="Calibri" w:hAnsi="Calibri"/>
          <w:sz w:val="22"/>
          <w:szCs w:val="22"/>
        </w:rPr>
        <w:lastRenderedPageBreak/>
        <w:t>Mark joined the SBE in 1981, and is now a life member. He holds three life certifications from the SBE</w:t>
      </w:r>
      <w:r>
        <w:rPr>
          <w:rFonts w:ascii="Calibri" w:hAnsi="Calibri"/>
          <w:sz w:val="22"/>
          <w:szCs w:val="22"/>
        </w:rPr>
        <w:t xml:space="preserve">. </w:t>
      </w:r>
      <w:r w:rsidRPr="004B4677">
        <w:rPr>
          <w:rFonts w:ascii="Calibri" w:hAnsi="Calibri"/>
          <w:sz w:val="22"/>
          <w:szCs w:val="22"/>
        </w:rPr>
        <w:t xml:space="preserve">Outside of his broadcasting career, Mark is a member of the American Legion, </w:t>
      </w:r>
      <w:r>
        <w:rPr>
          <w:rFonts w:ascii="Calibri" w:hAnsi="Calibri"/>
          <w:sz w:val="22"/>
          <w:szCs w:val="22"/>
        </w:rPr>
        <w:t xml:space="preserve">The </w:t>
      </w:r>
      <w:r w:rsidRPr="004B4677">
        <w:rPr>
          <w:rFonts w:ascii="Calibri" w:hAnsi="Calibri"/>
          <w:sz w:val="22"/>
          <w:szCs w:val="22"/>
        </w:rPr>
        <w:t>VFW and Disabled American Veterans. He enjoys amateur radio</w:t>
      </w:r>
      <w:r>
        <w:rPr>
          <w:rFonts w:ascii="Calibri" w:hAnsi="Calibri"/>
          <w:sz w:val="22"/>
          <w:szCs w:val="22"/>
        </w:rPr>
        <w:t xml:space="preserve"> as </w:t>
      </w:r>
      <w:r w:rsidRPr="004B4677">
        <w:rPr>
          <w:rFonts w:ascii="Calibri" w:hAnsi="Calibri"/>
          <w:sz w:val="22"/>
          <w:szCs w:val="22"/>
        </w:rPr>
        <w:t>WØMH, and photography.</w:t>
      </w:r>
    </w:p>
    <w:p w14:paraId="15DE38BD" w14:textId="143C6E96" w:rsidR="004B4677" w:rsidRPr="004B4677" w:rsidRDefault="004B4677" w:rsidP="004B4677">
      <w:pPr>
        <w:spacing w:after="120"/>
        <w:rPr>
          <w:rFonts w:ascii="Calibri" w:hAnsi="Calibri"/>
          <w:sz w:val="22"/>
          <w:szCs w:val="22"/>
        </w:rPr>
      </w:pPr>
      <w:r w:rsidRPr="004B4677">
        <w:rPr>
          <w:rFonts w:ascii="Calibri" w:hAnsi="Calibri"/>
          <w:sz w:val="22"/>
          <w:szCs w:val="22"/>
        </w:rPr>
        <w:t>Retired several years ago, he and Paula are mentoring younger broadcast engineers</w:t>
      </w:r>
      <w:r w:rsidR="003E78E1">
        <w:rPr>
          <w:rFonts w:ascii="Calibri" w:hAnsi="Calibri"/>
          <w:sz w:val="22"/>
          <w:szCs w:val="22"/>
        </w:rPr>
        <w:t xml:space="preserve"> through the SBE Mentor Program</w:t>
      </w:r>
      <w:r w:rsidRPr="004B4677">
        <w:rPr>
          <w:rFonts w:ascii="Calibri" w:hAnsi="Calibri"/>
          <w:sz w:val="22"/>
          <w:szCs w:val="22"/>
        </w:rPr>
        <w:t xml:space="preserve">. Mentoring is his way of giving back to the industry that kept him employed for </w:t>
      </w:r>
      <w:r w:rsidR="003E78E1">
        <w:rPr>
          <w:rFonts w:ascii="Calibri" w:hAnsi="Calibri"/>
          <w:sz w:val="22"/>
          <w:szCs w:val="22"/>
        </w:rPr>
        <w:t>more than</w:t>
      </w:r>
      <w:r w:rsidRPr="004B4677">
        <w:rPr>
          <w:rFonts w:ascii="Calibri" w:hAnsi="Calibri"/>
          <w:sz w:val="22"/>
          <w:szCs w:val="22"/>
        </w:rPr>
        <w:t xml:space="preserve"> 50 years.</w:t>
      </w:r>
    </w:p>
    <w:p w14:paraId="07D1F3BB" w14:textId="10654474" w:rsidR="00593157" w:rsidRDefault="00593157" w:rsidP="00E6175D">
      <w:pPr>
        <w:spacing w:after="120"/>
        <w:rPr>
          <w:rFonts w:ascii="Calibri" w:hAnsi="Calibri"/>
          <w:sz w:val="22"/>
          <w:szCs w:val="22"/>
        </w:rPr>
      </w:pPr>
      <w:r>
        <w:rPr>
          <w:rFonts w:ascii="Calibri" w:hAnsi="Calibri"/>
          <w:sz w:val="22"/>
          <w:szCs w:val="22"/>
        </w:rPr>
        <w:t>On receiving the honor during the webcast, Mark said, "This really was a lifetime experience for me. I never had a plan B. I was always going to be a broadcast engineer, and that's exactly how it came out. I want to continue to contribute to the Society of Broadcast Engineers. Thank you."</w:t>
      </w:r>
    </w:p>
    <w:p w14:paraId="17FFD622" w14:textId="7C7CFAC0" w:rsidR="00C861F5" w:rsidRDefault="00C861F5" w:rsidP="00E6175D">
      <w:pPr>
        <w:spacing w:after="120"/>
        <w:rPr>
          <w:rFonts w:ascii="Calibri" w:hAnsi="Calibri"/>
          <w:sz w:val="22"/>
          <w:szCs w:val="22"/>
        </w:rPr>
      </w:pPr>
      <w:r>
        <w:rPr>
          <w:rFonts w:ascii="Calibri" w:hAnsi="Calibri"/>
          <w:sz w:val="22"/>
          <w:szCs w:val="22"/>
        </w:rPr>
        <w:t xml:space="preserve">More information about the award is online: </w:t>
      </w:r>
      <w:r w:rsidRPr="00C861F5">
        <w:rPr>
          <w:rFonts w:ascii="Calibri" w:hAnsi="Calibri"/>
          <w:sz w:val="22"/>
          <w:szCs w:val="22"/>
        </w:rPr>
        <w:t>sbe.org/membership-directory/</w:t>
      </w:r>
      <w:proofErr w:type="spellStart"/>
      <w:r w:rsidRPr="00C861F5">
        <w:rPr>
          <w:rFonts w:ascii="Calibri" w:hAnsi="Calibri"/>
          <w:sz w:val="22"/>
          <w:szCs w:val="22"/>
        </w:rPr>
        <w:t>awards_lifetime.php</w:t>
      </w:r>
      <w:proofErr w:type="spellEnd"/>
    </w:p>
    <w:p w14:paraId="74D33C42" w14:textId="77777777" w:rsidR="00593157" w:rsidRDefault="00593157" w:rsidP="00180A56">
      <w:pPr>
        <w:spacing w:after="120"/>
        <w:rPr>
          <w:rFonts w:ascii="Calibri" w:hAnsi="Calibri"/>
          <w:sz w:val="22"/>
        </w:rPr>
      </w:pPr>
    </w:p>
    <w:p w14:paraId="173516B1" w14:textId="77777777" w:rsidR="002B7E20" w:rsidRPr="002B7E20" w:rsidRDefault="002B7E20" w:rsidP="00180A56">
      <w:pPr>
        <w:spacing w:after="120"/>
        <w:rPr>
          <w:rFonts w:ascii="Calibri" w:hAnsi="Calibri"/>
          <w:b/>
          <w:sz w:val="22"/>
        </w:rPr>
      </w:pPr>
      <w:r w:rsidRPr="002B7E20">
        <w:rPr>
          <w:rFonts w:ascii="Calibri" w:hAnsi="Calibri"/>
          <w:b/>
          <w:sz w:val="22"/>
        </w:rPr>
        <w:t>About the SBE</w:t>
      </w:r>
    </w:p>
    <w:p w14:paraId="6AB442B7" w14:textId="77777777" w:rsidR="00180A56" w:rsidRPr="00180A56" w:rsidRDefault="00180A56" w:rsidP="00180A56">
      <w:pPr>
        <w:spacing w:after="120"/>
        <w:rPr>
          <w:rFonts w:ascii="Calibri" w:hAnsi="Calibri"/>
          <w:sz w:val="22"/>
        </w:rPr>
      </w:pPr>
      <w:r w:rsidRPr="00180A56">
        <w:rPr>
          <w:rFonts w:ascii="Calibri" w:hAnsi="Calibri"/>
          <w:sz w:val="22"/>
        </w:rPr>
        <w:t>The Society of Broadcast Engineers (SBE), a non-profit, professional organization formed in 1964, is devoted to the advancement of all levels and types of broadcast engineering. Operating from our national headquarters in Indianapolis, Indiana, SBE is a chapter-based membership association with approximately 5,000 members and 114 local chapters nationwide.</w:t>
      </w:r>
    </w:p>
    <w:p w14:paraId="20704C16" w14:textId="77777777" w:rsidR="00D9506F" w:rsidRPr="00180A56" w:rsidRDefault="00D9506F" w:rsidP="00180A56">
      <w:pPr>
        <w:spacing w:after="120"/>
        <w:rPr>
          <w:rFonts w:ascii="Calibri" w:hAnsi="Calibri"/>
          <w:sz w:val="22"/>
          <w:szCs w:val="22"/>
        </w:rPr>
      </w:pPr>
      <w:r w:rsidRPr="00180A56">
        <w:rPr>
          <w:rFonts w:ascii="Calibri" w:hAnsi="Calibri"/>
          <w:sz w:val="22"/>
          <w:szCs w:val="22"/>
        </w:rPr>
        <w:t xml:space="preserve">For more information about the SBE, contact John L. Poray, CAE, Executive Director, at </w:t>
      </w:r>
      <w:hyperlink r:id="rId6" w:history="1">
        <w:r w:rsidRPr="00180A56">
          <w:rPr>
            <w:rStyle w:val="Hyperlink"/>
            <w:rFonts w:ascii="Calibri" w:hAnsi="Calibri"/>
            <w:sz w:val="22"/>
            <w:szCs w:val="22"/>
          </w:rPr>
          <w:t>jporay@sbe.org</w:t>
        </w:r>
      </w:hyperlink>
      <w:r w:rsidRPr="00180A56">
        <w:rPr>
          <w:rFonts w:ascii="Calibri" w:hAnsi="Calibri"/>
          <w:sz w:val="22"/>
          <w:szCs w:val="22"/>
        </w:rPr>
        <w:t xml:space="preserve"> or 317-846-9000, or visit the SBE website, </w:t>
      </w:r>
      <w:hyperlink r:id="rId7" w:history="1">
        <w:r w:rsidR="008F43C9" w:rsidRPr="00180A56">
          <w:rPr>
            <w:rStyle w:val="Hyperlink"/>
            <w:rFonts w:ascii="Calibri" w:hAnsi="Calibri"/>
            <w:sz w:val="22"/>
            <w:szCs w:val="22"/>
          </w:rPr>
          <w:t>www.sbe.org</w:t>
        </w:r>
      </w:hyperlink>
      <w:r w:rsidRPr="00180A56">
        <w:rPr>
          <w:rFonts w:ascii="Calibri" w:hAnsi="Calibri"/>
          <w:sz w:val="22"/>
          <w:szCs w:val="22"/>
        </w:rPr>
        <w:t>.</w:t>
      </w:r>
    </w:p>
    <w:p w14:paraId="0F23A729" w14:textId="77777777" w:rsidR="008671BA" w:rsidRPr="00180A56" w:rsidRDefault="008671BA" w:rsidP="00180A56">
      <w:pPr>
        <w:spacing w:after="120"/>
        <w:jc w:val="center"/>
        <w:rPr>
          <w:rFonts w:ascii="Calibri" w:hAnsi="Calibri"/>
          <w:sz w:val="22"/>
          <w:szCs w:val="22"/>
        </w:rPr>
      </w:pPr>
      <w:r w:rsidRPr="00180A56">
        <w:rPr>
          <w:rFonts w:ascii="Calibri" w:hAnsi="Calibri"/>
          <w:sz w:val="22"/>
          <w:szCs w:val="22"/>
        </w:rPr>
        <w:t># # #</w:t>
      </w:r>
    </w:p>
    <w:p w14:paraId="65D08817" w14:textId="77777777" w:rsidR="00A04C79" w:rsidRPr="00180A56" w:rsidRDefault="00A04C79" w:rsidP="00180A56">
      <w:pPr>
        <w:spacing w:after="120"/>
        <w:rPr>
          <w:rFonts w:ascii="Calibri" w:hAnsi="Calibri"/>
          <w:sz w:val="22"/>
          <w:szCs w:val="22"/>
        </w:rPr>
      </w:pPr>
    </w:p>
    <w:p w14:paraId="0C01BD0A" w14:textId="77777777" w:rsidR="008F43C9" w:rsidRPr="00180A56" w:rsidRDefault="008F43C9" w:rsidP="00180A56">
      <w:pPr>
        <w:rPr>
          <w:rFonts w:ascii="Calibri" w:hAnsi="Calibri"/>
          <w:sz w:val="22"/>
          <w:szCs w:val="22"/>
        </w:rPr>
      </w:pPr>
      <w:r w:rsidRPr="00180A56">
        <w:rPr>
          <w:rFonts w:ascii="Calibri" w:hAnsi="Calibri"/>
          <w:sz w:val="22"/>
          <w:szCs w:val="22"/>
        </w:rPr>
        <w:t>Editors:</w:t>
      </w:r>
    </w:p>
    <w:p w14:paraId="39BDE493" w14:textId="74C5BD0A" w:rsidR="008F43C9" w:rsidRPr="00180A56" w:rsidRDefault="00B75480" w:rsidP="00180A56">
      <w:pPr>
        <w:rPr>
          <w:rFonts w:ascii="Calibri" w:hAnsi="Calibri"/>
          <w:sz w:val="22"/>
          <w:szCs w:val="22"/>
        </w:rPr>
      </w:pPr>
      <w:r>
        <w:rPr>
          <w:rFonts w:ascii="Calibri" w:hAnsi="Calibri"/>
          <w:sz w:val="22"/>
          <w:szCs w:val="22"/>
        </w:rPr>
        <w:t>High-resolution image</w:t>
      </w:r>
      <w:r w:rsidR="008F43C9" w:rsidRPr="00180A56">
        <w:rPr>
          <w:rFonts w:ascii="Calibri" w:hAnsi="Calibri"/>
          <w:sz w:val="22"/>
          <w:szCs w:val="22"/>
        </w:rPr>
        <w:t xml:space="preserve"> of </w:t>
      </w:r>
      <w:r w:rsidR="00E6175D">
        <w:rPr>
          <w:rFonts w:ascii="Calibri" w:hAnsi="Calibri"/>
          <w:sz w:val="22"/>
          <w:szCs w:val="22"/>
        </w:rPr>
        <w:t>Mark receiving the news of the award</w:t>
      </w:r>
      <w:r w:rsidR="008F43C9" w:rsidRPr="00180A56">
        <w:rPr>
          <w:rFonts w:ascii="Calibri" w:hAnsi="Calibri"/>
          <w:sz w:val="22"/>
          <w:szCs w:val="22"/>
        </w:rPr>
        <w:t>:</w:t>
      </w:r>
    </w:p>
    <w:p w14:paraId="44F6C13B" w14:textId="3E7A6A5E" w:rsidR="00F47C70" w:rsidRPr="00180A56" w:rsidRDefault="00F47C70" w:rsidP="00F47C70">
      <w:pPr>
        <w:rPr>
          <w:rFonts w:ascii="Calibri" w:hAnsi="Calibri"/>
          <w:sz w:val="22"/>
          <w:szCs w:val="22"/>
        </w:rPr>
      </w:pPr>
      <w:r w:rsidRPr="00180A56">
        <w:rPr>
          <w:rFonts w:ascii="Calibri" w:hAnsi="Calibri"/>
          <w:sz w:val="22"/>
          <w:szCs w:val="22"/>
        </w:rPr>
        <w:t>http://sbe.org/images/hirez/</w:t>
      </w:r>
      <w:r w:rsidR="00593157" w:rsidRPr="00593157">
        <w:rPr>
          <w:rFonts w:ascii="Calibri" w:hAnsi="Calibri"/>
          <w:sz w:val="22"/>
          <w:szCs w:val="22"/>
        </w:rPr>
        <w:t>PersonsReceivesBattisonAward.jpg</w:t>
      </w:r>
    </w:p>
    <w:sectPr w:rsidR="00F47C70" w:rsidRPr="00180A56" w:rsidSect="003D7C6C">
      <w:pgSz w:w="12240" w:h="15840"/>
      <w:pgMar w:top="720" w:right="1296" w:bottom="1008"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B71"/>
    <w:rsid w:val="0000495A"/>
    <w:rsid w:val="00007694"/>
    <w:rsid w:val="00022473"/>
    <w:rsid w:val="00066A9F"/>
    <w:rsid w:val="000E533C"/>
    <w:rsid w:val="00144F01"/>
    <w:rsid w:val="001500B2"/>
    <w:rsid w:val="00180A56"/>
    <w:rsid w:val="002429E6"/>
    <w:rsid w:val="002432CC"/>
    <w:rsid w:val="002B7E20"/>
    <w:rsid w:val="002F466C"/>
    <w:rsid w:val="00310974"/>
    <w:rsid w:val="00322571"/>
    <w:rsid w:val="003237E9"/>
    <w:rsid w:val="00342BAA"/>
    <w:rsid w:val="00352C37"/>
    <w:rsid w:val="00354413"/>
    <w:rsid w:val="00380062"/>
    <w:rsid w:val="003A0777"/>
    <w:rsid w:val="003B1E80"/>
    <w:rsid w:val="003D7C6C"/>
    <w:rsid w:val="003E78E1"/>
    <w:rsid w:val="00411DD2"/>
    <w:rsid w:val="00435D28"/>
    <w:rsid w:val="004448A9"/>
    <w:rsid w:val="00472A08"/>
    <w:rsid w:val="0049184B"/>
    <w:rsid w:val="004B4677"/>
    <w:rsid w:val="004C62A0"/>
    <w:rsid w:val="004F33FD"/>
    <w:rsid w:val="00503E02"/>
    <w:rsid w:val="0051620D"/>
    <w:rsid w:val="00593157"/>
    <w:rsid w:val="0059722A"/>
    <w:rsid w:val="005B2793"/>
    <w:rsid w:val="00600A23"/>
    <w:rsid w:val="006614CA"/>
    <w:rsid w:val="0066435A"/>
    <w:rsid w:val="006E1A7D"/>
    <w:rsid w:val="007208F4"/>
    <w:rsid w:val="00723817"/>
    <w:rsid w:val="007A37E1"/>
    <w:rsid w:val="007C772E"/>
    <w:rsid w:val="008671BA"/>
    <w:rsid w:val="008A2C80"/>
    <w:rsid w:val="008E4C25"/>
    <w:rsid w:val="008F43C9"/>
    <w:rsid w:val="009357DE"/>
    <w:rsid w:val="0095789C"/>
    <w:rsid w:val="009641F2"/>
    <w:rsid w:val="009D58C0"/>
    <w:rsid w:val="00A039A9"/>
    <w:rsid w:val="00A04C79"/>
    <w:rsid w:val="00A20ABD"/>
    <w:rsid w:val="00A77CDE"/>
    <w:rsid w:val="00AF656C"/>
    <w:rsid w:val="00B034DA"/>
    <w:rsid w:val="00B75480"/>
    <w:rsid w:val="00B85CDC"/>
    <w:rsid w:val="00B86C68"/>
    <w:rsid w:val="00B96889"/>
    <w:rsid w:val="00BF7673"/>
    <w:rsid w:val="00C304F4"/>
    <w:rsid w:val="00C31156"/>
    <w:rsid w:val="00C3521B"/>
    <w:rsid w:val="00C37E2F"/>
    <w:rsid w:val="00C66079"/>
    <w:rsid w:val="00C861F5"/>
    <w:rsid w:val="00CB71E5"/>
    <w:rsid w:val="00CC170A"/>
    <w:rsid w:val="00CD2EF4"/>
    <w:rsid w:val="00CF6D41"/>
    <w:rsid w:val="00D005C7"/>
    <w:rsid w:val="00D1270D"/>
    <w:rsid w:val="00D4406F"/>
    <w:rsid w:val="00D67AC3"/>
    <w:rsid w:val="00D9506F"/>
    <w:rsid w:val="00E07D62"/>
    <w:rsid w:val="00E179CB"/>
    <w:rsid w:val="00E3189B"/>
    <w:rsid w:val="00E6175D"/>
    <w:rsid w:val="00E84924"/>
    <w:rsid w:val="00ED0CBB"/>
    <w:rsid w:val="00EE6A06"/>
    <w:rsid w:val="00EF7403"/>
    <w:rsid w:val="00F140A9"/>
    <w:rsid w:val="00F47C70"/>
    <w:rsid w:val="00F52B71"/>
    <w:rsid w:val="00FC4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EDBD2F"/>
  <w14:defaultImageDpi w14:val="300"/>
  <w15:chartTrackingRefBased/>
  <w15:docId w15:val="{85C0E1CF-5E95-49D4-A9FE-A3367C33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next w:val="Normal"/>
    <w:link w:val="Heading2Char"/>
    <w:uiPriority w:val="9"/>
    <w:unhideWhenUsed/>
    <w:qFormat/>
    <w:rsid w:val="009641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641F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208D2"/>
    <w:pPr>
      <w:spacing w:before="100" w:beforeAutospacing="1" w:after="100" w:afterAutospacing="1"/>
    </w:pPr>
  </w:style>
  <w:style w:type="character" w:styleId="Hyperlink">
    <w:name w:val="Hyperlink"/>
    <w:uiPriority w:val="99"/>
    <w:rsid w:val="002208D2"/>
    <w:rPr>
      <w:color w:val="0000FF"/>
      <w:u w:val="single"/>
    </w:rPr>
  </w:style>
  <w:style w:type="paragraph" w:customStyle="1" w:styleId="BasicParagraph">
    <w:name w:val="[Basic Paragraph]"/>
    <w:basedOn w:val="Normal"/>
    <w:rsid w:val="00B46058"/>
    <w:pPr>
      <w:widowControl w:val="0"/>
      <w:autoSpaceDE w:val="0"/>
      <w:autoSpaceDN w:val="0"/>
      <w:adjustRightInd w:val="0"/>
      <w:spacing w:line="288" w:lineRule="auto"/>
      <w:textAlignment w:val="center"/>
    </w:pPr>
    <w:rPr>
      <w:rFonts w:ascii="Times-Roman" w:hAnsi="Times-Roman"/>
      <w:color w:val="000000"/>
    </w:rPr>
  </w:style>
  <w:style w:type="paragraph" w:styleId="BalloonText">
    <w:name w:val="Balloon Text"/>
    <w:basedOn w:val="Normal"/>
    <w:semiHidden/>
    <w:rsid w:val="0031470F"/>
    <w:rPr>
      <w:rFonts w:ascii="Lucida Grande" w:hAnsi="Lucida Grande"/>
      <w:sz w:val="18"/>
      <w:szCs w:val="18"/>
    </w:rPr>
  </w:style>
  <w:style w:type="character" w:customStyle="1" w:styleId="Heading2Char">
    <w:name w:val="Heading 2 Char"/>
    <w:basedOn w:val="DefaultParagraphFont"/>
    <w:link w:val="Heading2"/>
    <w:uiPriority w:val="9"/>
    <w:rsid w:val="009641F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641F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66079"/>
    <w:rPr>
      <w:sz w:val="16"/>
      <w:szCs w:val="16"/>
    </w:rPr>
  </w:style>
  <w:style w:type="paragraph" w:styleId="CommentText">
    <w:name w:val="annotation text"/>
    <w:basedOn w:val="Normal"/>
    <w:link w:val="CommentTextChar"/>
    <w:uiPriority w:val="99"/>
    <w:semiHidden/>
    <w:unhideWhenUsed/>
    <w:rsid w:val="00C66079"/>
    <w:rPr>
      <w:sz w:val="20"/>
      <w:szCs w:val="20"/>
    </w:rPr>
  </w:style>
  <w:style w:type="character" w:customStyle="1" w:styleId="CommentTextChar">
    <w:name w:val="Comment Text Char"/>
    <w:basedOn w:val="DefaultParagraphFont"/>
    <w:link w:val="CommentText"/>
    <w:uiPriority w:val="99"/>
    <w:semiHidden/>
    <w:rsid w:val="00C66079"/>
  </w:style>
  <w:style w:type="paragraph" w:styleId="CommentSubject">
    <w:name w:val="annotation subject"/>
    <w:basedOn w:val="CommentText"/>
    <w:next w:val="CommentText"/>
    <w:link w:val="CommentSubjectChar"/>
    <w:uiPriority w:val="99"/>
    <w:semiHidden/>
    <w:unhideWhenUsed/>
    <w:rsid w:val="00C66079"/>
    <w:rPr>
      <w:b/>
      <w:bCs/>
    </w:rPr>
  </w:style>
  <w:style w:type="character" w:customStyle="1" w:styleId="CommentSubjectChar">
    <w:name w:val="Comment Subject Char"/>
    <w:basedOn w:val="CommentTextChar"/>
    <w:link w:val="CommentSubject"/>
    <w:uiPriority w:val="99"/>
    <w:semiHidden/>
    <w:rsid w:val="00C660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be.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poray@sbe.org" TargetMode="External"/><Relationship Id="rId5" Type="http://schemas.openxmlformats.org/officeDocument/2006/relationships/image" Target="media/image10.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2</Pages>
  <Words>719</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Chris Tarr Receives 2007 Wulliman Award</vt:lpstr>
    </vt:vector>
  </TitlesOfParts>
  <Company>Society of Broadcast Engineers</Company>
  <LinksUpToDate>false</LinksUpToDate>
  <CharactersWithSpaces>4681</CharactersWithSpaces>
  <SharedDoc>false</SharedDoc>
  <HLinks>
    <vt:vector size="12" baseType="variant">
      <vt:variant>
        <vt:i4>3473518</vt:i4>
      </vt:variant>
      <vt:variant>
        <vt:i4>3</vt:i4>
      </vt:variant>
      <vt:variant>
        <vt:i4>0</vt:i4>
      </vt:variant>
      <vt:variant>
        <vt:i4>5</vt:i4>
      </vt:variant>
      <vt:variant>
        <vt:lpwstr>http://www.sbe.org/</vt:lpwstr>
      </vt:variant>
      <vt:variant>
        <vt:lpwstr/>
      </vt:variant>
      <vt:variant>
        <vt:i4>7864392</vt:i4>
      </vt:variant>
      <vt:variant>
        <vt:i4>0</vt:i4>
      </vt:variant>
      <vt:variant>
        <vt:i4>0</vt:i4>
      </vt:variant>
      <vt:variant>
        <vt:i4>5</vt:i4>
      </vt:variant>
      <vt:variant>
        <vt:lpwstr>mailto:jporay@sbe.org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 Tarr Receives 2007 Wulliman Award</dc:title>
  <dc:subject/>
  <dc:creator>John Poray</dc:creator>
  <cp:keywords/>
  <dc:description/>
  <cp:lastModifiedBy>Chriss Scherer</cp:lastModifiedBy>
  <cp:revision>23</cp:revision>
  <cp:lastPrinted>2010-08-06T18:33:00Z</cp:lastPrinted>
  <dcterms:created xsi:type="dcterms:W3CDTF">2019-09-25T18:19:00Z</dcterms:created>
  <dcterms:modified xsi:type="dcterms:W3CDTF">2020-09-24T19:17:00Z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1528479603</vt:i4>
  </property>
  <property fmtid="{D5CDD505-2E9C-101B-9397-08002B2CF9AE}" pid="3" name="_EmailSubject">
    <vt:lpwstr/>
  </property>
  <property fmtid="{D5CDD505-2E9C-101B-9397-08002B2CF9AE}" pid="4" name="_AuthorEmail">
    <vt:lpwstr>jporay@sbe.org</vt:lpwstr>
  </property>
  <property fmtid="{D5CDD505-2E9C-101B-9397-08002B2CF9AE}" pid="5" name="_AuthorEmailDisplayName">
    <vt:lpwstr>John Poray</vt:lpwstr>
  </property>
  <property fmtid="{D5CDD505-2E9C-101B-9397-08002B2CF9AE}" pid="6" name="_ReviewingToolsShownOnce">
    <vt:lpwstr/>
  </property>
</Properties>
</file>