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9B" w:rsidRPr="00E3189B" w:rsidRDefault="00E3189B" w:rsidP="00D9506F">
      <w:pPr>
        <w:jc w:val="center"/>
        <w:rPr>
          <w:rFonts w:ascii="Calibri" w:hAnsi="Calibri"/>
          <w:b/>
          <w:sz w:val="44"/>
          <w:szCs w:val="44"/>
        </w:rPr>
      </w:pPr>
      <w:r w:rsidRPr="00E3189B">
        <w:rPr>
          <w:rFonts w:ascii="Calibri" w:hAnsi="Calibri"/>
          <w:b/>
          <w:sz w:val="44"/>
          <w:szCs w:val="44"/>
        </w:rPr>
        <w:t>SOCIETY OF BROADCAST ENGINEERS, INC.</w:t>
      </w:r>
    </w:p>
    <w:p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rsidR="00E3189B" w:rsidRPr="00E3189B" w:rsidRDefault="00E3189B" w:rsidP="00D9506F">
      <w:pPr>
        <w:jc w:val="center"/>
        <w:rPr>
          <w:rFonts w:ascii="Calibri" w:hAnsi="Calibri"/>
          <w:b/>
          <w:i/>
          <w:sz w:val="32"/>
          <w:szCs w:val="32"/>
        </w:rPr>
      </w:pPr>
    </w:p>
    <w:p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rsidR="00E3189B" w:rsidRPr="00E3189B" w:rsidRDefault="00E3189B" w:rsidP="00D9506F">
      <w:pPr>
        <w:rPr>
          <w:rFonts w:ascii="Calibri" w:hAnsi="Calibri"/>
          <w:b/>
        </w:rPr>
      </w:pPr>
    </w:p>
    <w:p w:rsidR="00E3189B" w:rsidRPr="003D7C6C" w:rsidRDefault="00640097" w:rsidP="00D67AC3">
      <w:pPr>
        <w:rPr>
          <w:rFonts w:ascii="Calibri" w:hAnsi="Calibri"/>
          <w:b/>
          <w:color w:val="000000"/>
          <w:sz w:val="32"/>
          <w:szCs w:val="32"/>
        </w:rPr>
      </w:pPr>
      <w:r>
        <w:rPr>
          <w:rFonts w:ascii="Calibri" w:hAnsi="Calibri"/>
          <w:b/>
          <w:color w:val="000000"/>
          <w:sz w:val="32"/>
          <w:szCs w:val="32"/>
        </w:rPr>
        <w:t>SBE Retains Brooks, Pierce as Regulatory Counsel</w:t>
      </w:r>
    </w:p>
    <w:p w:rsidR="00640097" w:rsidRDefault="00640097" w:rsidP="00180A56">
      <w:pPr>
        <w:spacing w:after="120"/>
        <w:rPr>
          <w:rFonts w:ascii="Calibri" w:hAnsi="Calibri" w:cs="Arial"/>
          <w:color w:val="000000"/>
          <w:sz w:val="22"/>
          <w:shd w:val="clear" w:color="auto" w:fill="FFFFFF"/>
        </w:rPr>
      </w:pPr>
      <w:r>
        <w:rPr>
          <w:rFonts w:ascii="Calibri" w:hAnsi="Calibri" w:cs="Arial"/>
          <w:b/>
          <w:i/>
          <w:sz w:val="22"/>
          <w:szCs w:val="22"/>
        </w:rPr>
        <w:t>January 26</w:t>
      </w:r>
      <w:r w:rsidR="008130AD">
        <w:rPr>
          <w:rFonts w:ascii="Calibri" w:hAnsi="Calibri" w:cs="Arial"/>
          <w:b/>
          <w:i/>
          <w:sz w:val="22"/>
          <w:szCs w:val="22"/>
        </w:rPr>
        <w:t>,</w:t>
      </w:r>
      <w:r w:rsidR="00E3189B" w:rsidRPr="00180A56">
        <w:rPr>
          <w:rFonts w:ascii="Calibri" w:hAnsi="Calibri" w:cs="Arial"/>
          <w:b/>
          <w:i/>
          <w:sz w:val="22"/>
          <w:szCs w:val="22"/>
        </w:rPr>
        <w:t xml:space="preserve"> 20</w:t>
      </w:r>
      <w:r w:rsidR="00180A56" w:rsidRPr="00180A56">
        <w:rPr>
          <w:rFonts w:ascii="Calibri" w:hAnsi="Calibri" w:cs="Arial"/>
          <w:b/>
          <w:i/>
          <w:sz w:val="22"/>
          <w:szCs w:val="22"/>
        </w:rPr>
        <w:t>2</w:t>
      </w:r>
      <w:r>
        <w:rPr>
          <w:rFonts w:ascii="Calibri" w:hAnsi="Calibri" w:cs="Arial"/>
          <w:b/>
          <w:i/>
          <w:sz w:val="22"/>
          <w:szCs w:val="22"/>
        </w:rPr>
        <w:t>2</w:t>
      </w:r>
      <w:r w:rsidR="00E3189B" w:rsidRPr="00180A56">
        <w:rPr>
          <w:rFonts w:ascii="Calibri" w:hAnsi="Calibri" w:cs="Arial"/>
          <w:b/>
          <w:i/>
          <w:sz w:val="22"/>
          <w:szCs w:val="22"/>
        </w:rPr>
        <w:t xml:space="preserve">, Indianapolis, IN </w:t>
      </w:r>
      <w:r>
        <w:rPr>
          <w:rFonts w:ascii="Calibri" w:hAnsi="Calibri" w:cs="Arial"/>
          <w:b/>
          <w:i/>
          <w:sz w:val="22"/>
          <w:szCs w:val="22"/>
        </w:rPr>
        <w:t>–</w:t>
      </w:r>
      <w:r w:rsidR="00E3189B" w:rsidRPr="00180A56">
        <w:rPr>
          <w:rFonts w:ascii="Calibri" w:hAnsi="Calibri"/>
          <w:sz w:val="22"/>
          <w:szCs w:val="22"/>
        </w:rPr>
        <w:t xml:space="preserve"> </w:t>
      </w:r>
      <w:r>
        <w:rPr>
          <w:rFonts w:ascii="Calibri" w:hAnsi="Calibri"/>
          <w:sz w:val="22"/>
        </w:rPr>
        <w:t xml:space="preserve">At the beginning of 2021, Chris Imlay, CBT, SBE general counsel, announced that he would step down from that position. He served as the SBE general counsel since 1993, and has worked with the SBE since 1980. Imlay's </w:t>
      </w:r>
      <w:r w:rsidRPr="00640097">
        <w:rPr>
          <w:rFonts w:ascii="Calibri" w:hAnsi="Calibri" w:cs="Arial"/>
          <w:color w:val="000000"/>
          <w:sz w:val="22"/>
          <w:shd w:val="clear" w:color="auto" w:fill="FFFFFF"/>
        </w:rPr>
        <w:t xml:space="preserve">legal career began in 1975, </w:t>
      </w:r>
      <w:r>
        <w:rPr>
          <w:rFonts w:ascii="Calibri" w:hAnsi="Calibri" w:cs="Arial"/>
          <w:color w:val="000000"/>
          <w:sz w:val="22"/>
          <w:shd w:val="clear" w:color="auto" w:fill="FFFFFF"/>
        </w:rPr>
        <w:t xml:space="preserve">and he </w:t>
      </w:r>
      <w:r w:rsidRPr="00640097">
        <w:rPr>
          <w:rFonts w:ascii="Calibri" w:hAnsi="Calibri" w:cs="Arial"/>
          <w:color w:val="000000"/>
          <w:sz w:val="22"/>
          <w:shd w:val="clear" w:color="auto" w:fill="FFFFFF"/>
        </w:rPr>
        <w:t xml:space="preserve">began practicing communications law in 1979 when he joined the firm Booth and </w:t>
      </w:r>
      <w:proofErr w:type="spellStart"/>
      <w:r w:rsidRPr="00640097">
        <w:rPr>
          <w:rFonts w:ascii="Calibri" w:hAnsi="Calibri" w:cs="Arial"/>
          <w:color w:val="000000"/>
          <w:sz w:val="22"/>
          <w:shd w:val="clear" w:color="auto" w:fill="FFFFFF"/>
        </w:rPr>
        <w:t>Freret</w:t>
      </w:r>
      <w:proofErr w:type="spellEnd"/>
      <w:r w:rsidRPr="00640097">
        <w:rPr>
          <w:rFonts w:ascii="Calibri" w:hAnsi="Calibri" w:cs="Arial"/>
          <w:color w:val="000000"/>
          <w:sz w:val="22"/>
          <w:shd w:val="clear" w:color="auto" w:fill="FFFFFF"/>
        </w:rPr>
        <w:t>.</w:t>
      </w:r>
    </w:p>
    <w:p w:rsidR="00640097" w:rsidRDefault="00640097" w:rsidP="00180A56">
      <w:pPr>
        <w:spacing w:after="120"/>
        <w:rPr>
          <w:rFonts w:ascii="Calibri" w:hAnsi="Calibri" w:cs="Arial"/>
          <w:color w:val="000000"/>
          <w:sz w:val="22"/>
          <w:shd w:val="clear" w:color="auto" w:fill="FFFFFF"/>
        </w:rPr>
      </w:pPr>
      <w:r>
        <w:rPr>
          <w:rFonts w:ascii="Calibri" w:hAnsi="Calibri" w:cs="Arial"/>
          <w:color w:val="000000"/>
          <w:sz w:val="22"/>
          <w:shd w:val="clear" w:color="auto" w:fill="FFFFFF"/>
        </w:rPr>
        <w:t>During 2021, then SBE President Wayne M. Pecena, CPBE, 8-VSB, AMD, ATSC3, DRB, CBNE, led a</w:t>
      </w:r>
      <w:r w:rsidR="00B81C31">
        <w:rPr>
          <w:rFonts w:ascii="Calibri" w:hAnsi="Calibri" w:cs="Arial"/>
          <w:color w:val="000000"/>
          <w:sz w:val="22"/>
          <w:shd w:val="clear" w:color="auto" w:fill="FFFFFF"/>
        </w:rPr>
        <w:t xml:space="preserve">n </w:t>
      </w:r>
      <w:r w:rsidR="00B81C31" w:rsidRPr="00B81C31">
        <w:rPr>
          <w:rFonts w:ascii="Calibri" w:hAnsi="Calibri" w:cs="Arial"/>
          <w:i/>
          <w:color w:val="000000"/>
          <w:sz w:val="22"/>
          <w:shd w:val="clear" w:color="auto" w:fill="FFFFFF"/>
        </w:rPr>
        <w:t>ad hoc</w:t>
      </w:r>
      <w:r>
        <w:rPr>
          <w:rFonts w:ascii="Calibri" w:hAnsi="Calibri" w:cs="Arial"/>
          <w:color w:val="000000"/>
          <w:sz w:val="22"/>
          <w:shd w:val="clear" w:color="auto" w:fill="FFFFFF"/>
        </w:rPr>
        <w:t xml:space="preserve"> search committee, which included then Vice President Andy Cummis, CBT, CTO, SBE Executive Director Jim Ragsdale, and SBE Frequency Coordination Manager RJ Russell, CPBE, ATSC3. </w:t>
      </w:r>
      <w:r w:rsidR="00B81C31">
        <w:rPr>
          <w:rFonts w:ascii="Calibri" w:hAnsi="Calibri" w:cs="Arial"/>
          <w:color w:val="000000"/>
          <w:sz w:val="22"/>
          <w:shd w:val="clear" w:color="auto" w:fill="FFFFFF"/>
        </w:rPr>
        <w:t xml:space="preserve">In October 2021, two additional committee members were added: Robert Weller and Jim Leifer, CPBE, who is also a past president of the SBE. </w:t>
      </w:r>
      <w:r>
        <w:rPr>
          <w:rFonts w:ascii="Calibri" w:hAnsi="Calibri" w:cs="Arial"/>
          <w:color w:val="000000"/>
          <w:sz w:val="22"/>
          <w:shd w:val="clear" w:color="auto" w:fill="FFFFFF"/>
        </w:rPr>
        <w:t>Several candidates were considered, and the committee presented its selections to the SBE Board of Directors at a meeting held in December 2021.</w:t>
      </w:r>
    </w:p>
    <w:p w:rsidR="004067EE" w:rsidRDefault="004067EE" w:rsidP="00F856F7">
      <w:pPr>
        <w:spacing w:after="120"/>
        <w:rPr>
          <w:rFonts w:ascii="Calibri" w:hAnsi="Calibri" w:cs="Arial"/>
          <w:color w:val="000000"/>
          <w:sz w:val="22"/>
          <w:shd w:val="clear" w:color="auto" w:fill="FFFFFF"/>
        </w:rPr>
      </w:pPr>
      <w:r>
        <w:rPr>
          <w:rFonts w:ascii="Calibri" w:hAnsi="Calibri" w:cs="Arial"/>
          <w:color w:val="000000"/>
          <w:sz w:val="22"/>
          <w:shd w:val="clear" w:color="auto" w:fill="FFFFFF"/>
        </w:rPr>
        <w:t xml:space="preserve">The firm of </w:t>
      </w:r>
      <w:r w:rsidR="00F856F7" w:rsidRPr="00F856F7">
        <w:rPr>
          <w:rFonts w:ascii="Calibri" w:hAnsi="Calibri" w:cs="Arial"/>
          <w:color w:val="000000"/>
          <w:sz w:val="22"/>
          <w:shd w:val="clear" w:color="auto" w:fill="FFFFFF"/>
        </w:rPr>
        <w:t xml:space="preserve">Brooks, Pierce, </w:t>
      </w:r>
      <w:proofErr w:type="spellStart"/>
      <w:r w:rsidR="00F856F7" w:rsidRPr="00F856F7">
        <w:rPr>
          <w:rFonts w:ascii="Calibri" w:hAnsi="Calibri" w:cs="Arial"/>
          <w:color w:val="000000"/>
          <w:sz w:val="22"/>
          <w:shd w:val="clear" w:color="auto" w:fill="FFFFFF"/>
        </w:rPr>
        <w:t>McLendon</w:t>
      </w:r>
      <w:proofErr w:type="spellEnd"/>
      <w:r w:rsidR="00F856F7" w:rsidRPr="00F856F7">
        <w:rPr>
          <w:rFonts w:ascii="Calibri" w:hAnsi="Calibri" w:cs="Arial"/>
          <w:color w:val="000000"/>
          <w:sz w:val="22"/>
          <w:shd w:val="clear" w:color="auto" w:fill="FFFFFF"/>
        </w:rPr>
        <w:t>, Humphrey &amp; Leonard, LLP</w:t>
      </w:r>
      <w:r w:rsidR="00F856F7" w:rsidRPr="004067EE">
        <w:rPr>
          <w:rFonts w:ascii="Calibri" w:hAnsi="Calibri" w:cs="Arial"/>
          <w:color w:val="000000"/>
          <w:sz w:val="22"/>
          <w:shd w:val="clear" w:color="auto" w:fill="FFFFFF"/>
        </w:rPr>
        <w:t xml:space="preserve"> </w:t>
      </w:r>
      <w:r w:rsidR="00F856F7">
        <w:rPr>
          <w:rFonts w:ascii="Calibri" w:hAnsi="Calibri" w:cs="Arial"/>
          <w:color w:val="000000"/>
          <w:sz w:val="22"/>
          <w:shd w:val="clear" w:color="auto" w:fill="FFFFFF"/>
        </w:rPr>
        <w:t xml:space="preserve">(Brooks Pierce) </w:t>
      </w:r>
      <w:r w:rsidR="00F856F7" w:rsidRPr="00F856F7">
        <w:rPr>
          <w:rFonts w:ascii="Calibri" w:hAnsi="Calibri" w:cs="Arial"/>
          <w:color w:val="000000"/>
          <w:sz w:val="22"/>
          <w:shd w:val="clear" w:color="auto" w:fill="FFFFFF"/>
        </w:rPr>
        <w:t>is a law firm that serve</w:t>
      </w:r>
      <w:r w:rsidR="00F856F7">
        <w:rPr>
          <w:rFonts w:ascii="Calibri" w:hAnsi="Calibri" w:cs="Arial"/>
          <w:color w:val="000000"/>
          <w:sz w:val="22"/>
          <w:shd w:val="clear" w:color="auto" w:fill="FFFFFF"/>
        </w:rPr>
        <w:t>s</w:t>
      </w:r>
      <w:r w:rsidR="00F856F7" w:rsidRPr="00F856F7">
        <w:rPr>
          <w:rFonts w:ascii="Calibri" w:hAnsi="Calibri" w:cs="Arial"/>
          <w:color w:val="000000"/>
          <w:sz w:val="22"/>
          <w:shd w:val="clear" w:color="auto" w:fill="FFFFFF"/>
        </w:rPr>
        <w:t xml:space="preserve"> businesses, government, non-profit institutions, trade associations and individuals. </w:t>
      </w:r>
      <w:r w:rsidR="00F856F7">
        <w:rPr>
          <w:rFonts w:ascii="Calibri" w:hAnsi="Calibri" w:cs="Arial"/>
          <w:color w:val="000000"/>
          <w:sz w:val="22"/>
          <w:shd w:val="clear" w:color="auto" w:fill="FFFFFF"/>
        </w:rPr>
        <w:t xml:space="preserve">Two partners with the firm, </w:t>
      </w:r>
      <w:r>
        <w:rPr>
          <w:rFonts w:ascii="Calibri" w:hAnsi="Calibri" w:cs="Arial"/>
          <w:color w:val="000000"/>
          <w:sz w:val="22"/>
          <w:shd w:val="clear" w:color="auto" w:fill="FFFFFF"/>
        </w:rPr>
        <w:t xml:space="preserve">Stephen Hartzell and Coe W. Ramsey, will work with the SBE on its regulatory needs. They both are </w:t>
      </w:r>
      <w:r w:rsidRPr="004067EE">
        <w:rPr>
          <w:rFonts w:ascii="Calibri" w:hAnsi="Calibri" w:cs="Arial"/>
          <w:color w:val="000000"/>
          <w:sz w:val="22"/>
          <w:shd w:val="clear" w:color="auto" w:fill="FFFFFF"/>
        </w:rPr>
        <w:t>experience</w:t>
      </w:r>
      <w:r>
        <w:rPr>
          <w:rFonts w:ascii="Calibri" w:hAnsi="Calibri" w:cs="Arial"/>
          <w:color w:val="000000"/>
          <w:sz w:val="22"/>
          <w:shd w:val="clear" w:color="auto" w:fill="FFFFFF"/>
        </w:rPr>
        <w:t>d</w:t>
      </w:r>
      <w:r w:rsidRPr="004067EE">
        <w:rPr>
          <w:rFonts w:ascii="Calibri" w:hAnsi="Calibri" w:cs="Arial"/>
          <w:color w:val="000000"/>
          <w:sz w:val="22"/>
          <w:shd w:val="clear" w:color="auto" w:fill="FFFFFF"/>
        </w:rPr>
        <w:t xml:space="preserve"> </w:t>
      </w:r>
      <w:r>
        <w:rPr>
          <w:rFonts w:ascii="Calibri" w:hAnsi="Calibri" w:cs="Arial"/>
          <w:color w:val="000000"/>
          <w:sz w:val="22"/>
          <w:shd w:val="clear" w:color="auto" w:fill="FFFFFF"/>
        </w:rPr>
        <w:t>with broadcast technical regulatory issues, and Broadcast Auxiliary Services in particular, and they have worked with s</w:t>
      </w:r>
      <w:r w:rsidRPr="004067EE">
        <w:rPr>
          <w:rFonts w:ascii="Calibri" w:hAnsi="Calibri" w:cs="Arial"/>
          <w:color w:val="000000"/>
          <w:sz w:val="22"/>
          <w:shd w:val="clear" w:color="auto" w:fill="FFFFFF"/>
        </w:rPr>
        <w:t xml:space="preserve">tate </w:t>
      </w:r>
      <w:r>
        <w:rPr>
          <w:rFonts w:ascii="Calibri" w:hAnsi="Calibri" w:cs="Arial"/>
          <w:color w:val="000000"/>
          <w:sz w:val="22"/>
          <w:shd w:val="clear" w:color="auto" w:fill="FFFFFF"/>
        </w:rPr>
        <w:t>b</w:t>
      </w:r>
      <w:r w:rsidRPr="004067EE">
        <w:rPr>
          <w:rFonts w:ascii="Calibri" w:hAnsi="Calibri" w:cs="Arial"/>
          <w:color w:val="000000"/>
          <w:sz w:val="22"/>
          <w:shd w:val="clear" w:color="auto" w:fill="FFFFFF"/>
        </w:rPr>
        <w:t>roadcast associations</w:t>
      </w:r>
      <w:r>
        <w:rPr>
          <w:rFonts w:ascii="Calibri" w:hAnsi="Calibri" w:cs="Arial"/>
          <w:color w:val="000000"/>
          <w:sz w:val="22"/>
          <w:shd w:val="clear" w:color="auto" w:fill="FFFFFF"/>
        </w:rPr>
        <w:t>.</w:t>
      </w:r>
    </w:p>
    <w:p w:rsidR="00F856F7" w:rsidRPr="00F856F7" w:rsidRDefault="00F856F7" w:rsidP="00F856F7">
      <w:pPr>
        <w:spacing w:after="120"/>
        <w:rPr>
          <w:rFonts w:ascii="Calibri" w:hAnsi="Calibri" w:cs="Arial"/>
          <w:color w:val="000000"/>
          <w:sz w:val="22"/>
          <w:shd w:val="clear" w:color="auto" w:fill="FFFFFF"/>
        </w:rPr>
      </w:pPr>
      <w:r w:rsidRPr="00F856F7">
        <w:rPr>
          <w:rFonts w:ascii="Calibri" w:hAnsi="Calibri" w:cs="Arial"/>
          <w:color w:val="000000"/>
          <w:sz w:val="22"/>
          <w:shd w:val="clear" w:color="auto" w:fill="FFFFFF"/>
        </w:rPr>
        <w:t xml:space="preserve">As an FCC and communications lawyer, Stephen </w:t>
      </w:r>
      <w:r>
        <w:rPr>
          <w:rFonts w:ascii="Calibri" w:hAnsi="Calibri" w:cs="Arial"/>
          <w:color w:val="000000"/>
          <w:sz w:val="22"/>
          <w:shd w:val="clear" w:color="auto" w:fill="FFFFFF"/>
        </w:rPr>
        <w:t xml:space="preserve">Hartzell </w:t>
      </w:r>
      <w:r w:rsidRPr="00F856F7">
        <w:rPr>
          <w:rFonts w:ascii="Calibri" w:hAnsi="Calibri" w:cs="Arial"/>
          <w:color w:val="000000"/>
          <w:sz w:val="22"/>
          <w:shd w:val="clear" w:color="auto" w:fill="FFFFFF"/>
        </w:rPr>
        <w:t>adv</w:t>
      </w:r>
      <w:r>
        <w:rPr>
          <w:rFonts w:ascii="Calibri" w:hAnsi="Calibri" w:cs="Arial"/>
          <w:color w:val="000000"/>
          <w:sz w:val="22"/>
          <w:shd w:val="clear" w:color="auto" w:fill="FFFFFF"/>
        </w:rPr>
        <w:t>ises broadcasters and other FCC-</w:t>
      </w:r>
      <w:r w:rsidRPr="00F856F7">
        <w:rPr>
          <w:rFonts w:ascii="Calibri" w:hAnsi="Calibri" w:cs="Arial"/>
          <w:color w:val="000000"/>
          <w:sz w:val="22"/>
          <w:shd w:val="clear" w:color="auto" w:fill="FFFFFF"/>
        </w:rPr>
        <w:t xml:space="preserve">regulated businesses on a host of compliance matters, and he routinely provides all the same services as his colleagues who practice at DC-based communications firms. </w:t>
      </w:r>
      <w:r>
        <w:rPr>
          <w:rFonts w:ascii="Calibri" w:hAnsi="Calibri" w:cs="Arial"/>
          <w:color w:val="000000"/>
          <w:sz w:val="22"/>
          <w:shd w:val="clear" w:color="auto" w:fill="FFFFFF"/>
        </w:rPr>
        <w:t xml:space="preserve">He </w:t>
      </w:r>
      <w:r w:rsidRPr="00F856F7">
        <w:rPr>
          <w:rFonts w:ascii="Calibri" w:hAnsi="Calibri" w:cs="Arial"/>
          <w:color w:val="000000"/>
          <w:sz w:val="22"/>
          <w:shd w:val="clear" w:color="auto" w:fill="FFFFFF"/>
        </w:rPr>
        <w:t xml:space="preserve">maintains productive relationships with members of the FCC </w:t>
      </w:r>
      <w:r>
        <w:rPr>
          <w:rFonts w:ascii="Calibri" w:hAnsi="Calibri" w:cs="Arial"/>
          <w:color w:val="000000"/>
          <w:sz w:val="22"/>
          <w:shd w:val="clear" w:color="auto" w:fill="FFFFFF"/>
        </w:rPr>
        <w:t>s</w:t>
      </w:r>
      <w:r w:rsidRPr="00F856F7">
        <w:rPr>
          <w:rFonts w:ascii="Calibri" w:hAnsi="Calibri" w:cs="Arial"/>
          <w:color w:val="000000"/>
          <w:sz w:val="22"/>
          <w:shd w:val="clear" w:color="auto" w:fill="FFFFFF"/>
        </w:rPr>
        <w:t>taff</w:t>
      </w:r>
      <w:r>
        <w:rPr>
          <w:rFonts w:ascii="Calibri" w:hAnsi="Calibri" w:cs="Arial"/>
          <w:color w:val="000000"/>
          <w:sz w:val="22"/>
          <w:shd w:val="clear" w:color="auto" w:fill="FFFFFF"/>
        </w:rPr>
        <w:t xml:space="preserve">. </w:t>
      </w:r>
      <w:r w:rsidRPr="00F856F7">
        <w:rPr>
          <w:rFonts w:ascii="Calibri" w:hAnsi="Calibri" w:cs="Arial"/>
          <w:color w:val="000000"/>
          <w:sz w:val="22"/>
          <w:shd w:val="clear" w:color="auto" w:fill="FFFFFF"/>
        </w:rPr>
        <w:t>His practice focuses on providing operational advice</w:t>
      </w:r>
      <w:r>
        <w:rPr>
          <w:rFonts w:ascii="Calibri" w:hAnsi="Calibri" w:cs="Arial"/>
          <w:color w:val="000000"/>
          <w:sz w:val="22"/>
          <w:shd w:val="clear" w:color="auto" w:fill="FFFFFF"/>
        </w:rPr>
        <w:t xml:space="preserve">, </w:t>
      </w:r>
      <w:r w:rsidRPr="00F856F7">
        <w:rPr>
          <w:rFonts w:ascii="Calibri" w:hAnsi="Calibri" w:cs="Arial"/>
          <w:color w:val="000000"/>
          <w:sz w:val="22"/>
          <w:shd w:val="clear" w:color="auto" w:fill="FFFFFF"/>
        </w:rPr>
        <w:t>including FCC licensing, enforcement issues, EAS, political programming, sponsorship identification/payola, the FCC’s EEO rules, broadcast station ownership, closed captioning and other accessibility issues, children’s television programming, and indecency and other programming content issues.</w:t>
      </w:r>
    </w:p>
    <w:p w:rsidR="00F856F7" w:rsidRDefault="00F856F7" w:rsidP="00F856F7">
      <w:pPr>
        <w:spacing w:after="120"/>
        <w:rPr>
          <w:rFonts w:ascii="Calibri" w:hAnsi="Calibri" w:cs="Arial"/>
          <w:color w:val="000000"/>
          <w:sz w:val="22"/>
          <w:shd w:val="clear" w:color="auto" w:fill="FFFFFF"/>
        </w:rPr>
      </w:pPr>
      <w:r w:rsidRPr="00F856F7">
        <w:rPr>
          <w:rFonts w:ascii="Calibri" w:hAnsi="Calibri" w:cs="Arial"/>
          <w:color w:val="000000"/>
          <w:sz w:val="22"/>
          <w:shd w:val="clear" w:color="auto" w:fill="FFFFFF"/>
        </w:rPr>
        <w:t>Coe</w:t>
      </w:r>
      <w:r>
        <w:rPr>
          <w:rFonts w:ascii="Calibri" w:hAnsi="Calibri" w:cs="Arial"/>
          <w:color w:val="000000"/>
          <w:sz w:val="22"/>
          <w:shd w:val="clear" w:color="auto" w:fill="FFFFFF"/>
        </w:rPr>
        <w:t xml:space="preserve"> Ramsey</w:t>
      </w:r>
      <w:r w:rsidRPr="00F856F7">
        <w:rPr>
          <w:rFonts w:ascii="Calibri" w:hAnsi="Calibri" w:cs="Arial"/>
          <w:color w:val="000000"/>
          <w:sz w:val="22"/>
          <w:shd w:val="clear" w:color="auto" w:fill="FFFFFF"/>
        </w:rPr>
        <w:t>’s communications and media practice focuses on FCC regulatory, transactional, corporate and intellectual property (copyright and trademark) matters. Coe represents radio and television operators throughout the country</w:t>
      </w:r>
      <w:r>
        <w:rPr>
          <w:rFonts w:ascii="Calibri" w:hAnsi="Calibri" w:cs="Arial"/>
          <w:color w:val="000000"/>
          <w:sz w:val="22"/>
          <w:shd w:val="clear" w:color="auto" w:fill="FFFFFF"/>
        </w:rPr>
        <w:t>, counseling and advocating</w:t>
      </w:r>
      <w:r w:rsidRPr="00F856F7">
        <w:rPr>
          <w:rFonts w:ascii="Calibri" w:hAnsi="Calibri" w:cs="Arial"/>
          <w:color w:val="000000"/>
          <w:sz w:val="22"/>
          <w:shd w:val="clear" w:color="auto" w:fill="FFFFFF"/>
        </w:rPr>
        <w:t xml:space="preserve"> on a variety of issues, including buying and selling radio and television stations, FCC ownership rules and policies, ATSC 3.0, digital broadcasting, and other new technology deployments, broadcast licensing and renewals, </w:t>
      </w:r>
      <w:bookmarkStart w:id="0" w:name="_GoBack"/>
      <w:bookmarkEnd w:id="0"/>
      <w:r w:rsidRPr="00F856F7">
        <w:rPr>
          <w:rFonts w:ascii="Calibri" w:hAnsi="Calibri" w:cs="Arial"/>
          <w:color w:val="000000"/>
          <w:sz w:val="22"/>
          <w:shd w:val="clear" w:color="auto" w:fill="FFFFFF"/>
        </w:rPr>
        <w:t>programming issues, cable and satellite carriage, political advertising, and music licensing. Coe also works with programming networks and new media companies, including national networks, Internet broadcasters, OTT and other digital programming networks and platforms, and app developers, and assists them on a variety of issues, including content acquisition and protection, distribution, licensing, privacy, terms and conditions, and advertising and promotions.</w:t>
      </w:r>
    </w:p>
    <w:p w:rsidR="00640097" w:rsidRDefault="004067EE" w:rsidP="00180A56">
      <w:pPr>
        <w:spacing w:after="120"/>
        <w:rPr>
          <w:rFonts w:ascii="Calibri" w:hAnsi="Calibri"/>
          <w:sz w:val="22"/>
        </w:rPr>
      </w:pPr>
      <w:r>
        <w:rPr>
          <w:rFonts w:ascii="Calibri" w:hAnsi="Calibri"/>
          <w:sz w:val="22"/>
        </w:rPr>
        <w:t xml:space="preserve">On the appointment, Chris </w:t>
      </w:r>
      <w:r w:rsidR="00640097">
        <w:rPr>
          <w:rFonts w:ascii="Calibri" w:hAnsi="Calibri"/>
          <w:sz w:val="22"/>
        </w:rPr>
        <w:t>Imlay</w:t>
      </w:r>
      <w:r>
        <w:rPr>
          <w:rFonts w:ascii="Calibri" w:hAnsi="Calibri"/>
          <w:sz w:val="22"/>
        </w:rPr>
        <w:t xml:space="preserve"> said, </w:t>
      </w:r>
      <w:r w:rsidR="00640097">
        <w:rPr>
          <w:rFonts w:ascii="Calibri" w:hAnsi="Calibri"/>
          <w:sz w:val="22"/>
        </w:rPr>
        <w:t>“</w:t>
      </w:r>
      <w:r w:rsidR="00640097" w:rsidRPr="00640097">
        <w:rPr>
          <w:rFonts w:ascii="Calibri" w:hAnsi="Calibri"/>
          <w:sz w:val="22"/>
        </w:rPr>
        <w:t xml:space="preserve">I am extremely pleased, and very comfortable with the Board's choice of Stephen and Coe in particular, and the Brooks, Pierce law firm generally, as </w:t>
      </w:r>
      <w:r>
        <w:rPr>
          <w:rFonts w:ascii="Calibri" w:hAnsi="Calibri"/>
          <w:sz w:val="22"/>
        </w:rPr>
        <w:t xml:space="preserve">regulatory </w:t>
      </w:r>
      <w:r w:rsidR="00640097" w:rsidRPr="00640097">
        <w:rPr>
          <w:rFonts w:ascii="Calibri" w:hAnsi="Calibri"/>
          <w:sz w:val="22"/>
        </w:rPr>
        <w:t xml:space="preserve">counsel for </w:t>
      </w:r>
      <w:r w:rsidR="00640097">
        <w:rPr>
          <w:rFonts w:ascii="Calibri" w:hAnsi="Calibri"/>
          <w:sz w:val="22"/>
        </w:rPr>
        <w:t xml:space="preserve">the </w:t>
      </w:r>
      <w:r w:rsidR="00640097" w:rsidRPr="00640097">
        <w:rPr>
          <w:rFonts w:ascii="Calibri" w:hAnsi="Calibri"/>
          <w:sz w:val="22"/>
        </w:rPr>
        <w:t xml:space="preserve">SBE. In my experience, these able lawyers are well-positioned to work with the </w:t>
      </w:r>
      <w:r>
        <w:rPr>
          <w:rFonts w:ascii="Calibri" w:hAnsi="Calibri"/>
          <w:sz w:val="22"/>
        </w:rPr>
        <w:t xml:space="preserve">SBE </w:t>
      </w:r>
      <w:r w:rsidR="00640097" w:rsidRPr="00640097">
        <w:rPr>
          <w:rFonts w:ascii="Calibri" w:hAnsi="Calibri"/>
          <w:sz w:val="22"/>
        </w:rPr>
        <w:t xml:space="preserve">Board to advocate for our members at </w:t>
      </w:r>
      <w:r w:rsidR="00640097">
        <w:rPr>
          <w:rFonts w:ascii="Calibri" w:hAnsi="Calibri"/>
          <w:sz w:val="22"/>
        </w:rPr>
        <w:t xml:space="preserve">the </w:t>
      </w:r>
      <w:r w:rsidR="00640097" w:rsidRPr="00640097">
        <w:rPr>
          <w:rFonts w:ascii="Calibri" w:hAnsi="Calibri"/>
          <w:sz w:val="22"/>
        </w:rPr>
        <w:t xml:space="preserve">FCC, </w:t>
      </w:r>
      <w:r w:rsidR="00640097">
        <w:rPr>
          <w:rFonts w:ascii="Calibri" w:hAnsi="Calibri"/>
          <w:sz w:val="22"/>
        </w:rPr>
        <w:t xml:space="preserve">the </w:t>
      </w:r>
      <w:r w:rsidR="00640097" w:rsidRPr="00640097">
        <w:rPr>
          <w:rFonts w:ascii="Calibri" w:hAnsi="Calibri"/>
          <w:sz w:val="22"/>
        </w:rPr>
        <w:t xml:space="preserve">NTIA and on Capitol Hill, especially in the area of spectrum protection. I have promised to be available to consult with them on current open issues and going forward to the extent </w:t>
      </w:r>
      <w:r w:rsidR="00640097" w:rsidRPr="00640097">
        <w:rPr>
          <w:rFonts w:ascii="Calibri" w:hAnsi="Calibri"/>
          <w:sz w:val="22"/>
        </w:rPr>
        <w:lastRenderedPageBreak/>
        <w:t xml:space="preserve">they would like, and I will help Jim Ragsdale and </w:t>
      </w:r>
      <w:r w:rsidR="00640097">
        <w:rPr>
          <w:rFonts w:ascii="Calibri" w:hAnsi="Calibri"/>
          <w:sz w:val="22"/>
        </w:rPr>
        <w:t xml:space="preserve">the SBE’s </w:t>
      </w:r>
      <w:r w:rsidR="00640097" w:rsidRPr="00640097">
        <w:rPr>
          <w:rFonts w:ascii="Calibri" w:hAnsi="Calibri"/>
          <w:sz w:val="22"/>
        </w:rPr>
        <w:t xml:space="preserve">Indiana counsel with non-FCC legal issues going forward, as a volunteer. </w:t>
      </w:r>
      <w:r w:rsidR="00640097">
        <w:rPr>
          <w:rFonts w:ascii="Calibri" w:hAnsi="Calibri"/>
          <w:sz w:val="22"/>
        </w:rPr>
        <w:t xml:space="preserve">The </w:t>
      </w:r>
      <w:r w:rsidR="00640097" w:rsidRPr="00640097">
        <w:rPr>
          <w:rFonts w:ascii="Calibri" w:hAnsi="Calibri"/>
          <w:sz w:val="22"/>
        </w:rPr>
        <w:t>SBE is in good hands indeed.</w:t>
      </w:r>
      <w:r w:rsidR="00640097">
        <w:rPr>
          <w:rFonts w:ascii="Calibri" w:hAnsi="Calibri"/>
          <w:sz w:val="22"/>
        </w:rPr>
        <w:t>”</w:t>
      </w:r>
    </w:p>
    <w:p w:rsidR="00640097" w:rsidRDefault="00E3189B" w:rsidP="00640097">
      <w:pPr>
        <w:spacing w:after="120"/>
        <w:rPr>
          <w:rFonts w:ascii="Calibri" w:hAnsi="Calibri" w:cs="Arial"/>
          <w:sz w:val="22"/>
          <w:szCs w:val="22"/>
        </w:rPr>
      </w:pPr>
      <w:r w:rsidRPr="00180A56">
        <w:rPr>
          <w:rFonts w:ascii="Calibri" w:hAnsi="Calibri" w:cs="Arial"/>
          <w:sz w:val="22"/>
          <w:szCs w:val="22"/>
        </w:rPr>
        <w:t xml:space="preserve">SBE President </w:t>
      </w:r>
      <w:r w:rsidR="00AC281D">
        <w:rPr>
          <w:rFonts w:ascii="Calibri" w:hAnsi="Calibri" w:cs="Arial"/>
          <w:sz w:val="22"/>
          <w:szCs w:val="22"/>
        </w:rPr>
        <w:t>Andrea Cummis</w:t>
      </w:r>
      <w:r w:rsidRPr="00180A56">
        <w:rPr>
          <w:rFonts w:ascii="Calibri" w:hAnsi="Calibri" w:cs="Arial"/>
          <w:sz w:val="22"/>
          <w:szCs w:val="22"/>
        </w:rPr>
        <w:t xml:space="preserve">, </w:t>
      </w:r>
      <w:r w:rsidR="00AC281D">
        <w:rPr>
          <w:rFonts w:ascii="Calibri" w:hAnsi="Calibri" w:cs="Arial"/>
          <w:sz w:val="22"/>
          <w:szCs w:val="22"/>
        </w:rPr>
        <w:t xml:space="preserve">CBT, CTO, </w:t>
      </w:r>
      <w:r w:rsidRPr="00180A56">
        <w:rPr>
          <w:rFonts w:ascii="Calibri" w:hAnsi="Calibri" w:cs="Arial"/>
          <w:sz w:val="22"/>
          <w:szCs w:val="22"/>
        </w:rPr>
        <w:t xml:space="preserve">said, </w:t>
      </w:r>
      <w:r w:rsidR="00F47C70">
        <w:rPr>
          <w:rFonts w:ascii="Calibri" w:hAnsi="Calibri" w:cs="Arial"/>
          <w:sz w:val="22"/>
          <w:szCs w:val="22"/>
        </w:rPr>
        <w:t>“</w:t>
      </w:r>
      <w:r w:rsidR="00F47C70" w:rsidRPr="00F47C70">
        <w:rPr>
          <w:rFonts w:ascii="Calibri" w:hAnsi="Calibri" w:cs="Arial"/>
          <w:sz w:val="22"/>
          <w:szCs w:val="22"/>
        </w:rPr>
        <w:t>The SBE</w:t>
      </w:r>
      <w:r w:rsidR="00F856F7">
        <w:rPr>
          <w:rFonts w:ascii="Calibri" w:hAnsi="Calibri" w:cs="Arial"/>
          <w:sz w:val="22"/>
          <w:szCs w:val="22"/>
        </w:rPr>
        <w:t xml:space="preserve"> has benefitted from outstanding legal counsel with Chris Imlay for many years. I look forward to continuing that service with Stephen and Coe. The SBE will further benefit from having two outstanding advisers on regulatory issues.”</w:t>
      </w:r>
    </w:p>
    <w:p w:rsidR="00F856F7" w:rsidRDefault="00F856F7" w:rsidP="00640097">
      <w:pPr>
        <w:spacing w:after="120"/>
        <w:rPr>
          <w:rFonts w:ascii="Calibri" w:hAnsi="Calibri" w:cs="Arial"/>
          <w:sz w:val="22"/>
          <w:szCs w:val="22"/>
        </w:rPr>
      </w:pPr>
    </w:p>
    <w:p w:rsidR="008130AD" w:rsidRPr="008130AD" w:rsidRDefault="008130AD" w:rsidP="00640097">
      <w:pPr>
        <w:spacing w:after="120"/>
        <w:rPr>
          <w:rFonts w:asciiTheme="minorHAnsi" w:hAnsiTheme="minorHAnsi" w:cstheme="minorHAnsi"/>
          <w:sz w:val="22"/>
          <w:szCs w:val="22"/>
        </w:rPr>
      </w:pPr>
      <w:r w:rsidRPr="008130AD">
        <w:rPr>
          <w:rFonts w:asciiTheme="minorHAnsi" w:hAnsiTheme="minorHAnsi" w:cstheme="minorHAnsi"/>
          <w:sz w:val="22"/>
          <w:szCs w:val="22"/>
        </w:rPr>
        <w:t>The Society of Broadcast Engineers (SBE), a non-profit, professional organization formed in 1964, is devoted to the advancement of all levels and types of broadcast engineering. Operating from our national headquarters in Indianapolis, Indiana, SBE is a chapter-based membership association with approximately 5,000 members and 114 local chapters nationwide.</w:t>
      </w:r>
    </w:p>
    <w:p w:rsidR="008130AD" w:rsidRPr="008130AD" w:rsidRDefault="008130AD" w:rsidP="008130AD">
      <w:pPr>
        <w:spacing w:after="120"/>
        <w:rPr>
          <w:rFonts w:asciiTheme="minorHAnsi" w:hAnsiTheme="minorHAnsi" w:cstheme="minorHAnsi"/>
          <w:sz w:val="22"/>
          <w:szCs w:val="22"/>
        </w:rPr>
      </w:pPr>
      <w:r w:rsidRPr="008130AD">
        <w:rPr>
          <w:rFonts w:asciiTheme="minorHAnsi" w:hAnsiTheme="minorHAnsi" w:cstheme="minorHAnsi"/>
          <w:sz w:val="22"/>
          <w:szCs w:val="22"/>
        </w:rP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rsidR="008130AD" w:rsidRPr="008130AD" w:rsidRDefault="008130AD" w:rsidP="008130AD">
      <w:pPr>
        <w:spacing w:after="240"/>
        <w:rPr>
          <w:rFonts w:asciiTheme="minorHAnsi" w:hAnsiTheme="minorHAnsi" w:cstheme="minorHAnsi"/>
          <w:sz w:val="22"/>
          <w:szCs w:val="22"/>
        </w:rPr>
      </w:pPr>
      <w:r w:rsidRPr="008130AD">
        <w:rPr>
          <w:rFonts w:asciiTheme="minorHAnsi" w:hAnsiTheme="minorHAnsi" w:cstheme="minorHAnsi"/>
          <w:sz w:val="22"/>
          <w:szCs w:val="22"/>
        </w:rPr>
        <w:t xml:space="preserve">For more information about the SBE, contact James W. Ragsdale, executive director, at </w:t>
      </w:r>
      <w:hyperlink r:id="rId5" w:history="1">
        <w:r w:rsidRPr="008130AD">
          <w:rPr>
            <w:rStyle w:val="Hyperlink"/>
            <w:rFonts w:asciiTheme="minorHAnsi" w:hAnsiTheme="minorHAnsi" w:cstheme="minorHAnsi"/>
            <w:sz w:val="22"/>
            <w:szCs w:val="22"/>
          </w:rPr>
          <w:t>jragsdale@sbe.org</w:t>
        </w:r>
      </w:hyperlink>
      <w:r w:rsidRPr="008130AD">
        <w:rPr>
          <w:rFonts w:asciiTheme="minorHAnsi" w:hAnsiTheme="minorHAnsi" w:cstheme="minorHAnsi"/>
          <w:sz w:val="22"/>
          <w:szCs w:val="22"/>
        </w:rPr>
        <w:t xml:space="preserve"> or 317-846-9000, or visit the SBE website, </w:t>
      </w:r>
      <w:hyperlink r:id="rId6" w:history="1">
        <w:r w:rsidRPr="008130AD">
          <w:rPr>
            <w:rStyle w:val="Hyperlink"/>
            <w:rFonts w:asciiTheme="minorHAnsi" w:hAnsiTheme="minorHAnsi" w:cstheme="minorHAnsi"/>
            <w:sz w:val="22"/>
            <w:szCs w:val="22"/>
          </w:rPr>
          <w:t>sbe.org</w:t>
        </w:r>
      </w:hyperlink>
      <w:r w:rsidRPr="008130AD">
        <w:rPr>
          <w:rFonts w:asciiTheme="minorHAnsi" w:hAnsiTheme="minorHAnsi" w:cstheme="minorHAnsi"/>
          <w:sz w:val="22"/>
          <w:szCs w:val="22"/>
        </w:rPr>
        <w:t>.</w:t>
      </w:r>
    </w:p>
    <w:p w:rsidR="008671BA" w:rsidRPr="00180A56" w:rsidRDefault="008671BA" w:rsidP="00180A56">
      <w:pPr>
        <w:spacing w:after="120"/>
        <w:jc w:val="center"/>
        <w:rPr>
          <w:rFonts w:ascii="Calibri" w:hAnsi="Calibri"/>
          <w:sz w:val="22"/>
          <w:szCs w:val="22"/>
        </w:rPr>
      </w:pPr>
      <w:r w:rsidRPr="00180A56">
        <w:rPr>
          <w:rFonts w:ascii="Calibri" w:hAnsi="Calibri"/>
          <w:sz w:val="22"/>
          <w:szCs w:val="22"/>
        </w:rPr>
        <w:t># # #</w:t>
      </w:r>
    </w:p>
    <w:p w:rsidR="00A04C79" w:rsidRPr="00180A56" w:rsidRDefault="00A04C79" w:rsidP="00180A56">
      <w:pPr>
        <w:spacing w:after="120"/>
        <w:rPr>
          <w:rFonts w:ascii="Calibri" w:hAnsi="Calibri"/>
          <w:sz w:val="22"/>
          <w:szCs w:val="22"/>
        </w:rPr>
      </w:pPr>
    </w:p>
    <w:p w:rsidR="008F43C9" w:rsidRPr="00180A56" w:rsidRDefault="008F43C9" w:rsidP="00180A56">
      <w:pPr>
        <w:rPr>
          <w:rFonts w:ascii="Calibri" w:hAnsi="Calibri"/>
          <w:sz w:val="22"/>
          <w:szCs w:val="22"/>
        </w:rPr>
      </w:pPr>
      <w:r w:rsidRPr="00180A56">
        <w:rPr>
          <w:rFonts w:ascii="Calibri" w:hAnsi="Calibri"/>
          <w:sz w:val="22"/>
          <w:szCs w:val="22"/>
        </w:rPr>
        <w:t>Editors:</w:t>
      </w:r>
    </w:p>
    <w:p w:rsidR="008F43C9" w:rsidRDefault="008F43C9" w:rsidP="00180A56">
      <w:pPr>
        <w:rPr>
          <w:rFonts w:ascii="Calibri" w:hAnsi="Calibri"/>
          <w:sz w:val="22"/>
          <w:szCs w:val="22"/>
        </w:rPr>
      </w:pPr>
      <w:r w:rsidRPr="00180A56">
        <w:rPr>
          <w:rFonts w:ascii="Calibri" w:hAnsi="Calibri"/>
          <w:sz w:val="22"/>
          <w:szCs w:val="22"/>
        </w:rPr>
        <w:t xml:space="preserve">High-resolution images of </w:t>
      </w:r>
      <w:r w:rsidR="00F856F7">
        <w:rPr>
          <w:rFonts w:ascii="Calibri" w:hAnsi="Calibri"/>
          <w:sz w:val="22"/>
          <w:szCs w:val="22"/>
        </w:rPr>
        <w:t xml:space="preserve">Stephen and Coe </w:t>
      </w:r>
      <w:r w:rsidRPr="00180A56">
        <w:rPr>
          <w:rFonts w:ascii="Calibri" w:hAnsi="Calibri"/>
          <w:sz w:val="22"/>
          <w:szCs w:val="22"/>
        </w:rPr>
        <w:t>are available online:</w:t>
      </w:r>
    </w:p>
    <w:p w:rsidR="00B42B26" w:rsidRPr="00180A56" w:rsidRDefault="005C2D53" w:rsidP="00B42B26">
      <w:pPr>
        <w:rPr>
          <w:rFonts w:ascii="Calibri" w:hAnsi="Calibri"/>
          <w:sz w:val="22"/>
          <w:szCs w:val="22"/>
        </w:rPr>
      </w:pPr>
      <w:hyperlink r:id="rId7" w:history="1">
        <w:r w:rsidR="00B42B26" w:rsidRPr="00B42B26">
          <w:rPr>
            <w:rStyle w:val="Hyperlink"/>
            <w:rFonts w:ascii="Calibri" w:hAnsi="Calibri"/>
            <w:sz w:val="22"/>
            <w:szCs w:val="22"/>
          </w:rPr>
          <w:t>http://sbe.org/images/hirez/Hartzell_Stephen.jpg</w:t>
        </w:r>
      </w:hyperlink>
    </w:p>
    <w:p w:rsidR="002D51BB" w:rsidRPr="00180A56" w:rsidRDefault="005C2D53" w:rsidP="003B6328">
      <w:pPr>
        <w:rPr>
          <w:rFonts w:ascii="Calibri" w:hAnsi="Calibri"/>
          <w:sz w:val="22"/>
          <w:szCs w:val="22"/>
        </w:rPr>
      </w:pPr>
      <w:hyperlink r:id="rId8" w:history="1">
        <w:r w:rsidR="00B42B26" w:rsidRPr="00B42B26">
          <w:rPr>
            <w:rStyle w:val="Hyperlink"/>
            <w:rFonts w:ascii="Calibri" w:hAnsi="Calibri"/>
            <w:sz w:val="22"/>
            <w:szCs w:val="22"/>
          </w:rPr>
          <w:t>http://sbe.org/images/hirez/Ramsey_Coe.jpg</w:t>
        </w:r>
      </w:hyperlink>
    </w:p>
    <w:sectPr w:rsidR="002D51BB" w:rsidRPr="00180A56"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66A9F"/>
    <w:rsid w:val="000E533C"/>
    <w:rsid w:val="00144F01"/>
    <w:rsid w:val="00180A56"/>
    <w:rsid w:val="001F0AB7"/>
    <w:rsid w:val="002432CC"/>
    <w:rsid w:val="002D51BB"/>
    <w:rsid w:val="002F466C"/>
    <w:rsid w:val="00322571"/>
    <w:rsid w:val="003237E9"/>
    <w:rsid w:val="00342BAA"/>
    <w:rsid w:val="00352C37"/>
    <w:rsid w:val="00353C3A"/>
    <w:rsid w:val="00354413"/>
    <w:rsid w:val="00380062"/>
    <w:rsid w:val="003A0777"/>
    <w:rsid w:val="003B1E80"/>
    <w:rsid w:val="003B6328"/>
    <w:rsid w:val="003D7C6C"/>
    <w:rsid w:val="004067EE"/>
    <w:rsid w:val="00411DD2"/>
    <w:rsid w:val="00435D28"/>
    <w:rsid w:val="004448A9"/>
    <w:rsid w:val="00472A08"/>
    <w:rsid w:val="0049184B"/>
    <w:rsid w:val="004C62A0"/>
    <w:rsid w:val="004F33FD"/>
    <w:rsid w:val="00503E02"/>
    <w:rsid w:val="0051620D"/>
    <w:rsid w:val="0059722A"/>
    <w:rsid w:val="005B2793"/>
    <w:rsid w:val="005C2D53"/>
    <w:rsid w:val="00600A23"/>
    <w:rsid w:val="00640097"/>
    <w:rsid w:val="006614CA"/>
    <w:rsid w:val="0066435A"/>
    <w:rsid w:val="006E1A7D"/>
    <w:rsid w:val="007208F4"/>
    <w:rsid w:val="00723817"/>
    <w:rsid w:val="007A37E1"/>
    <w:rsid w:val="007C772E"/>
    <w:rsid w:val="008130AD"/>
    <w:rsid w:val="008671BA"/>
    <w:rsid w:val="008A2C80"/>
    <w:rsid w:val="008D5A62"/>
    <w:rsid w:val="008F43C9"/>
    <w:rsid w:val="009357DE"/>
    <w:rsid w:val="009D58C0"/>
    <w:rsid w:val="00A039A9"/>
    <w:rsid w:val="00A04C79"/>
    <w:rsid w:val="00A77CDE"/>
    <w:rsid w:val="00AC281D"/>
    <w:rsid w:val="00AF656C"/>
    <w:rsid w:val="00B034DA"/>
    <w:rsid w:val="00B42B26"/>
    <w:rsid w:val="00B81C31"/>
    <w:rsid w:val="00B85CDC"/>
    <w:rsid w:val="00BF7673"/>
    <w:rsid w:val="00C304F4"/>
    <w:rsid w:val="00C31156"/>
    <w:rsid w:val="00C3521B"/>
    <w:rsid w:val="00CB71E5"/>
    <w:rsid w:val="00CC1318"/>
    <w:rsid w:val="00CC170A"/>
    <w:rsid w:val="00CD2EF4"/>
    <w:rsid w:val="00CF6D41"/>
    <w:rsid w:val="00D005C7"/>
    <w:rsid w:val="00D1270D"/>
    <w:rsid w:val="00D67AC3"/>
    <w:rsid w:val="00D9506F"/>
    <w:rsid w:val="00E07D62"/>
    <w:rsid w:val="00E3189B"/>
    <w:rsid w:val="00E84924"/>
    <w:rsid w:val="00ED0CBB"/>
    <w:rsid w:val="00EE2BF6"/>
    <w:rsid w:val="00EE6A06"/>
    <w:rsid w:val="00EF7403"/>
    <w:rsid w:val="00F140A9"/>
    <w:rsid w:val="00F47C70"/>
    <w:rsid w:val="00F52B71"/>
    <w:rsid w:val="00F856F7"/>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org/images/hirez/Ramsey_Coe.jpg" TargetMode="External"/><Relationship Id="rId3" Type="http://schemas.openxmlformats.org/officeDocument/2006/relationships/settings" Target="settings.xml"/><Relationship Id="rId7" Type="http://schemas.openxmlformats.org/officeDocument/2006/relationships/hyperlink" Target="http://sbe.org/images/hirez/Hartzell_Stephen.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be.org" TargetMode="External"/><Relationship Id="rId5" Type="http://schemas.openxmlformats.org/officeDocument/2006/relationships/hyperlink" Target="mailto:jragsdale@sb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BDD5E-7C43-4522-A199-A77707EE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816</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5862</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SBE_PR</dc:title>
  <dc:subject/>
  <dc:creator>Chriss Scherer</dc:creator>
  <cp:keywords/>
  <dc:description/>
  <cp:lastModifiedBy>Chriss Scherer</cp:lastModifiedBy>
  <cp:revision>23</cp:revision>
  <cp:lastPrinted>2010-08-06T18:33:00Z</cp:lastPrinted>
  <dcterms:created xsi:type="dcterms:W3CDTF">2019-09-25T18:19:00Z</dcterms:created>
  <dcterms:modified xsi:type="dcterms:W3CDTF">2022-01-26T13:50:00Z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1528479603</vt:i4>
  </property>
  <property fmtid="{D5CDD505-2E9C-101B-9397-08002B2CF9AE}" pid="3" name="_EmailSubject">
    <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