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28D07F97" w:rsidR="00D85FA2" w:rsidRPr="00D85FA2" w:rsidRDefault="009D630E" w:rsidP="00D85FA2">
      <w:pPr>
        <w:spacing w:after="0" w:line="240" w:lineRule="auto"/>
        <w:rPr>
          <w:rFonts w:ascii="Calibri" w:eastAsia="Times New Roman" w:hAnsi="Calibri" w:cs="Arial"/>
          <w:b/>
          <w:color w:val="000000"/>
          <w:sz w:val="28"/>
          <w:szCs w:val="28"/>
          <w:shd w:val="clear" w:color="auto" w:fill="FFFFFF"/>
        </w:rPr>
      </w:pPr>
      <w:r w:rsidRPr="009D630E">
        <w:rPr>
          <w:rFonts w:ascii="Calibri" w:eastAsia="Times New Roman" w:hAnsi="Calibri" w:cs="Arial"/>
          <w:b/>
          <w:color w:val="000000"/>
          <w:sz w:val="28"/>
          <w:szCs w:val="28"/>
          <w:shd w:val="clear" w:color="auto" w:fill="FFFFFF"/>
        </w:rPr>
        <w:t xml:space="preserve">SBE </w:t>
      </w:r>
      <w:r w:rsidR="003A7E8F">
        <w:rPr>
          <w:rFonts w:ascii="Calibri" w:eastAsia="Times New Roman" w:hAnsi="Calibri" w:cs="Arial"/>
          <w:b/>
          <w:color w:val="000000"/>
          <w:sz w:val="28"/>
          <w:szCs w:val="28"/>
          <w:shd w:val="clear" w:color="auto" w:fill="FFFFFF"/>
        </w:rPr>
        <w:t>2023</w:t>
      </w:r>
      <w:r w:rsidR="008622F5">
        <w:rPr>
          <w:rFonts w:ascii="Calibri" w:eastAsia="Times New Roman" w:hAnsi="Calibri" w:cs="Arial"/>
          <w:b/>
          <w:color w:val="000000"/>
          <w:sz w:val="28"/>
          <w:szCs w:val="28"/>
          <w:shd w:val="clear" w:color="auto" w:fill="FFFFFF"/>
        </w:rPr>
        <w:t xml:space="preserve"> </w:t>
      </w:r>
      <w:r w:rsidRPr="009D630E">
        <w:rPr>
          <w:rFonts w:ascii="Calibri" w:eastAsia="Times New Roman" w:hAnsi="Calibri" w:cs="Arial"/>
          <w:b/>
          <w:color w:val="000000"/>
          <w:sz w:val="28"/>
          <w:szCs w:val="28"/>
          <w:shd w:val="clear" w:color="auto" w:fill="FFFFFF"/>
        </w:rPr>
        <w:t xml:space="preserve">Leadership Development Course Set for </w:t>
      </w:r>
      <w:r w:rsidR="008622F5">
        <w:rPr>
          <w:rFonts w:ascii="Calibri" w:eastAsia="Times New Roman" w:hAnsi="Calibri" w:cs="Arial"/>
          <w:b/>
          <w:color w:val="000000"/>
          <w:sz w:val="28"/>
          <w:szCs w:val="28"/>
          <w:shd w:val="clear" w:color="auto" w:fill="FFFFFF"/>
        </w:rPr>
        <w:t>August</w:t>
      </w:r>
    </w:p>
    <w:p w14:paraId="09905841" w14:textId="2F445FA8" w:rsidR="009D630E" w:rsidRPr="009D630E" w:rsidRDefault="00FA4D0A" w:rsidP="009D630E">
      <w:pPr>
        <w:spacing w:after="120" w:line="240" w:lineRule="auto"/>
        <w:rPr>
          <w:rFonts w:ascii="Calibri" w:hAnsi="Calibri"/>
        </w:rPr>
      </w:pPr>
      <w:r>
        <w:rPr>
          <w:rFonts w:ascii="Calibri" w:eastAsia="Times New Roman" w:hAnsi="Calibri" w:cs="Arial"/>
          <w:b/>
          <w:i/>
          <w:color w:val="000000"/>
          <w:shd w:val="clear" w:color="auto" w:fill="FFFFFF"/>
        </w:rPr>
        <w:t xml:space="preserve">February </w:t>
      </w:r>
      <w:r w:rsidR="008622F5">
        <w:rPr>
          <w:rFonts w:ascii="Calibri" w:eastAsia="Times New Roman" w:hAnsi="Calibri" w:cs="Arial"/>
          <w:b/>
          <w:i/>
          <w:color w:val="000000"/>
          <w:shd w:val="clear" w:color="auto" w:fill="FFFFFF"/>
        </w:rPr>
        <w:t>1</w:t>
      </w:r>
      <w:r w:rsidR="006D746A">
        <w:rPr>
          <w:rFonts w:ascii="Calibri" w:eastAsia="Times New Roman" w:hAnsi="Calibri" w:cs="Arial"/>
          <w:b/>
          <w:i/>
          <w:color w:val="000000"/>
          <w:shd w:val="clear" w:color="auto" w:fill="FFFFFF"/>
        </w:rPr>
        <w:t>3</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w:t>
      </w:r>
      <w:r w:rsidR="006D746A">
        <w:rPr>
          <w:rFonts w:ascii="Calibri" w:eastAsia="Times New Roman" w:hAnsi="Calibri" w:cs="Arial"/>
          <w:b/>
          <w:i/>
          <w:color w:val="000000"/>
          <w:shd w:val="clear" w:color="auto" w:fill="FFFFFF"/>
        </w:rPr>
        <w:t>3</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255CE6">
        <w:rPr>
          <w:rFonts w:ascii="Calibri" w:eastAsia="Times New Roman" w:hAnsi="Calibri" w:cs="Arial"/>
          <w:color w:val="000000"/>
          <w:shd w:val="clear" w:color="auto" w:fill="FFFFFF"/>
        </w:rPr>
        <w:t xml:space="preserve"> </w:t>
      </w:r>
      <w:r w:rsidR="009D630E">
        <w:rPr>
          <w:rFonts w:ascii="Calibri" w:eastAsia="Times New Roman" w:hAnsi="Calibri" w:cs="Arial"/>
          <w:color w:val="000000"/>
          <w:shd w:val="clear" w:color="auto" w:fill="FFFFFF"/>
        </w:rPr>
        <w:t xml:space="preserve">will hold the </w:t>
      </w:r>
      <w:r w:rsidR="009D630E" w:rsidRPr="009D630E">
        <w:rPr>
          <w:rFonts w:ascii="Calibri" w:hAnsi="Calibri"/>
        </w:rPr>
        <w:t>20</w:t>
      </w:r>
      <w:r w:rsidR="00307AA0">
        <w:rPr>
          <w:rFonts w:ascii="Calibri" w:hAnsi="Calibri"/>
        </w:rPr>
        <w:t>2</w:t>
      </w:r>
      <w:r w:rsidR="006D746A">
        <w:rPr>
          <w:rFonts w:ascii="Calibri" w:hAnsi="Calibri"/>
        </w:rPr>
        <w:t>3</w:t>
      </w:r>
      <w:r w:rsidR="009D630E" w:rsidRPr="009D630E">
        <w:rPr>
          <w:rFonts w:ascii="Calibri" w:hAnsi="Calibri"/>
        </w:rPr>
        <w:t xml:space="preserve"> SBE Leadership Development Course </w:t>
      </w:r>
      <w:r w:rsidR="008622F5">
        <w:rPr>
          <w:rFonts w:ascii="Calibri" w:hAnsi="Calibri"/>
        </w:rPr>
        <w:t xml:space="preserve">August </w:t>
      </w:r>
      <w:r w:rsidR="006D746A">
        <w:rPr>
          <w:rFonts w:ascii="Calibri" w:hAnsi="Calibri"/>
        </w:rPr>
        <w:t>2</w:t>
      </w:r>
      <w:r w:rsidR="000F3C01">
        <w:rPr>
          <w:rFonts w:ascii="Calibri" w:hAnsi="Calibri"/>
        </w:rPr>
        <w:t>-</w:t>
      </w:r>
      <w:r w:rsidR="006D746A">
        <w:rPr>
          <w:rFonts w:ascii="Calibri" w:hAnsi="Calibri"/>
        </w:rPr>
        <w:t>4</w:t>
      </w:r>
      <w:r w:rsidR="000F3C01">
        <w:rPr>
          <w:rFonts w:ascii="Calibri" w:hAnsi="Calibri"/>
        </w:rPr>
        <w:t>, 20</w:t>
      </w:r>
      <w:r w:rsidR="00307AA0">
        <w:rPr>
          <w:rFonts w:ascii="Calibri" w:hAnsi="Calibri"/>
        </w:rPr>
        <w:t>2</w:t>
      </w:r>
      <w:r w:rsidR="006D746A">
        <w:rPr>
          <w:rFonts w:ascii="Calibri" w:hAnsi="Calibri"/>
        </w:rPr>
        <w:t>3</w:t>
      </w:r>
      <w:r w:rsidR="008B41D2">
        <w:rPr>
          <w:rFonts w:ascii="Calibri" w:hAnsi="Calibri"/>
        </w:rPr>
        <w:t>,</w:t>
      </w:r>
      <w:r w:rsidR="009D630E" w:rsidRPr="009D630E">
        <w:rPr>
          <w:rFonts w:ascii="Calibri" w:hAnsi="Calibri"/>
        </w:rPr>
        <w:t xml:space="preserve"> in Atlanta, GA. This three-day course is an intensive study of successful leadership and management, designed specifically for broadcast engineers.</w:t>
      </w:r>
    </w:p>
    <w:p w14:paraId="057AC44D" w14:textId="28E0F8AF" w:rsidR="009D630E" w:rsidRPr="009D630E" w:rsidRDefault="009D630E" w:rsidP="009D630E">
      <w:pPr>
        <w:spacing w:after="120" w:line="240" w:lineRule="auto"/>
        <w:rPr>
          <w:rFonts w:ascii="Calibri" w:hAnsi="Calibri"/>
        </w:rPr>
      </w:pPr>
      <w:r w:rsidRPr="009D630E">
        <w:rPr>
          <w:rFonts w:ascii="Calibri" w:hAnsi="Calibri"/>
        </w:rPr>
        <w:t>The course explores the nature of leadership, the difference between being a manager and being a leader, how to build a winning team, the importance of attitude in the leadership position, communication insights and much more.</w:t>
      </w:r>
    </w:p>
    <w:p w14:paraId="3F7F50E9" w14:textId="4B1A7B9E" w:rsidR="006D746A" w:rsidRPr="006D746A" w:rsidRDefault="009D630E" w:rsidP="006D746A">
      <w:pPr>
        <w:spacing w:after="120" w:line="240" w:lineRule="auto"/>
        <w:rPr>
          <w:rFonts w:ascii="Calibri" w:hAnsi="Calibri"/>
        </w:rPr>
      </w:pPr>
      <w:r w:rsidRPr="009D630E">
        <w:rPr>
          <w:rFonts w:ascii="Calibri" w:hAnsi="Calibri"/>
        </w:rPr>
        <w:t xml:space="preserve">Instructing the course will be </w:t>
      </w:r>
      <w:r w:rsidR="008622F5">
        <w:rPr>
          <w:rFonts w:ascii="Calibri" w:hAnsi="Calibri"/>
        </w:rPr>
        <w:t>D</w:t>
      </w:r>
      <w:r w:rsidR="008622F5" w:rsidRPr="008622F5">
        <w:rPr>
          <w:rFonts w:ascii="Calibri" w:hAnsi="Calibri"/>
        </w:rPr>
        <w:t xml:space="preserve">r. </w:t>
      </w:r>
      <w:r w:rsidR="006D746A">
        <w:rPr>
          <w:rFonts w:ascii="Calibri" w:hAnsi="Calibri"/>
        </w:rPr>
        <w:t xml:space="preserve">Abram Walton, </w:t>
      </w:r>
      <w:r w:rsidR="006D746A" w:rsidRPr="006D746A">
        <w:rPr>
          <w:rFonts w:ascii="Calibri" w:hAnsi="Calibri"/>
        </w:rPr>
        <w:t>founder of Ivory Bridge Group, a management consulting and training firm. He is also a full-tenured professor of management at Florida Tech, specializing in management and innovation. He serves as a U.S. Delegate for ISO 56000, on Innovation Management System standards and has been actively researching in the fields of innovation management, business analytics, and product lifecycle management for the past 20 years. He currently serves as the founding director of Florida Tech’s Center for Innovation Management &amp; Business Analytics (CIMBA). He has authored more than 100 publications and conference proceedings, and his textbooks on leadership and management have sold more than 15,000 copies.</w:t>
      </w:r>
    </w:p>
    <w:p w14:paraId="37A7AA46" w14:textId="54CD689B" w:rsidR="009D630E" w:rsidRDefault="009D630E" w:rsidP="006D746A">
      <w:pPr>
        <w:spacing w:after="120" w:line="240" w:lineRule="auto"/>
        <w:rPr>
          <w:rFonts w:ascii="Calibri" w:hAnsi="Calibri"/>
        </w:rPr>
      </w:pPr>
      <w:r w:rsidRPr="009D630E">
        <w:rPr>
          <w:rFonts w:ascii="Calibri" w:hAnsi="Calibri"/>
        </w:rPr>
        <w:t>To register for this professional development opportunity,</w:t>
      </w:r>
      <w:r w:rsidR="008B41D2">
        <w:rPr>
          <w:rFonts w:ascii="Calibri" w:hAnsi="Calibri"/>
        </w:rPr>
        <w:t xml:space="preserve"> go to </w:t>
      </w:r>
      <w:hyperlink r:id="rId4" w:history="1">
        <w:r w:rsidR="008B41D2" w:rsidRPr="00A66C3F">
          <w:rPr>
            <w:rStyle w:val="Hyperlink"/>
            <w:rFonts w:ascii="Calibri" w:hAnsi="Calibri"/>
          </w:rPr>
          <w:t>sbe.org/ldc</w:t>
        </w:r>
      </w:hyperlink>
      <w:r w:rsidR="008B41D2">
        <w:rPr>
          <w:rFonts w:ascii="Calibri" w:hAnsi="Calibri"/>
        </w:rPr>
        <w:t xml:space="preserve">. </w:t>
      </w:r>
      <w:r w:rsidRPr="009D630E">
        <w:rPr>
          <w:rFonts w:ascii="Calibri" w:hAnsi="Calibri"/>
        </w:rPr>
        <w:t>The enrollment fee is $</w:t>
      </w:r>
      <w:r w:rsidR="006D746A">
        <w:rPr>
          <w:rFonts w:ascii="Calibri" w:hAnsi="Calibri"/>
        </w:rPr>
        <w:t>720</w:t>
      </w:r>
      <w:r w:rsidR="001F5FED" w:rsidRPr="009D630E">
        <w:rPr>
          <w:rFonts w:ascii="Calibri" w:hAnsi="Calibri"/>
        </w:rPr>
        <w:t xml:space="preserve"> </w:t>
      </w:r>
      <w:r w:rsidRPr="009D630E">
        <w:rPr>
          <w:rFonts w:ascii="Calibri" w:hAnsi="Calibri"/>
        </w:rPr>
        <w:t xml:space="preserve">for </w:t>
      </w:r>
      <w:r>
        <w:rPr>
          <w:rFonts w:ascii="Calibri" w:hAnsi="Calibri"/>
        </w:rPr>
        <w:t xml:space="preserve">SBE </w:t>
      </w:r>
      <w:r w:rsidRPr="009D630E">
        <w:rPr>
          <w:rFonts w:ascii="Calibri" w:hAnsi="Calibri"/>
        </w:rPr>
        <w:t>members and $</w:t>
      </w:r>
      <w:r w:rsidR="006D746A">
        <w:rPr>
          <w:rFonts w:ascii="Calibri" w:hAnsi="Calibri"/>
        </w:rPr>
        <w:t>775</w:t>
      </w:r>
      <w:r w:rsidRPr="009D630E">
        <w:rPr>
          <w:rFonts w:ascii="Calibri" w:hAnsi="Calibri"/>
        </w:rPr>
        <w:t xml:space="preserve"> for non-members. Questions? Contact </w:t>
      </w:r>
      <w:r>
        <w:rPr>
          <w:rFonts w:ascii="Calibri" w:hAnsi="Calibri"/>
        </w:rPr>
        <w:t>SBE Education Director Cathy Orosz</w:t>
      </w:r>
      <w:r w:rsidRPr="009D630E">
        <w:rPr>
          <w:rFonts w:ascii="Calibri" w:hAnsi="Calibri"/>
        </w:rPr>
        <w:t xml:space="preserve"> at</w:t>
      </w:r>
      <w:r>
        <w:rPr>
          <w:rFonts w:ascii="Calibri" w:hAnsi="Calibri"/>
        </w:rPr>
        <w:t xml:space="preserve"> </w:t>
      </w:r>
      <w:hyperlink r:id="rId5" w:history="1">
        <w:r w:rsidRPr="003B3931">
          <w:rPr>
            <w:rStyle w:val="Hyperlink"/>
            <w:rFonts w:ascii="Calibri" w:hAnsi="Calibri"/>
          </w:rPr>
          <w:t>corosz@sbe.org</w:t>
        </w:r>
      </w:hyperlink>
      <w:r>
        <w:rPr>
          <w:rFonts w:ascii="Calibri" w:hAnsi="Calibri"/>
        </w:rPr>
        <w:t>.</w:t>
      </w:r>
    </w:p>
    <w:p w14:paraId="77326A22" w14:textId="68AFA837" w:rsidR="009D630E" w:rsidRDefault="009D630E" w:rsidP="009D630E">
      <w:pPr>
        <w:spacing w:after="120" w:line="240" w:lineRule="auto"/>
        <w:rPr>
          <w:rFonts w:ascii="Calibri" w:hAnsi="Calibri"/>
        </w:rPr>
      </w:pPr>
      <w:r w:rsidRPr="009D630E">
        <w:rPr>
          <w:rFonts w:ascii="Calibri" w:hAnsi="Calibri"/>
        </w:rPr>
        <w:t>The SBE has presented the SBE Leadership Development Course since 1997. The NAB sponsored th</w:t>
      </w:r>
      <w:r>
        <w:rPr>
          <w:rFonts w:ascii="Calibri" w:hAnsi="Calibri"/>
        </w:rPr>
        <w:t>e</w:t>
      </w:r>
      <w:r w:rsidRPr="009D630E">
        <w:rPr>
          <w:rFonts w:ascii="Calibri" w:hAnsi="Calibri"/>
        </w:rPr>
        <w:t xml:space="preserve"> course from 1965 to 1995. This intense course is designed specifically for broadcast engineers who have or aspire to ha</w:t>
      </w:r>
      <w:r>
        <w:rPr>
          <w:rFonts w:ascii="Calibri" w:hAnsi="Calibri"/>
        </w:rPr>
        <w:t>ve management responsibilities.</w:t>
      </w:r>
      <w:r w:rsidR="001F5FED">
        <w:rPr>
          <w:rFonts w:ascii="Calibri" w:hAnsi="Calibri"/>
        </w:rPr>
        <w:t xml:space="preserve"> Details on the course </w:t>
      </w:r>
      <w:r w:rsidR="00451D08">
        <w:rPr>
          <w:rFonts w:ascii="Calibri" w:hAnsi="Calibri"/>
        </w:rPr>
        <w:t xml:space="preserve">and registration information </w:t>
      </w:r>
      <w:r w:rsidR="001F5FED">
        <w:rPr>
          <w:rFonts w:ascii="Calibri" w:hAnsi="Calibri"/>
        </w:rPr>
        <w:t xml:space="preserve">are available at </w:t>
      </w:r>
      <w:hyperlink r:id="rId6" w:history="1">
        <w:r w:rsidR="001F5FED" w:rsidRPr="00451D08">
          <w:rPr>
            <w:rStyle w:val="Hyperlink"/>
            <w:rFonts w:ascii="Calibri" w:hAnsi="Calibri"/>
          </w:rPr>
          <w:t>sbe.org/</w:t>
        </w:r>
        <w:proofErr w:type="spellStart"/>
        <w:r w:rsidR="001F5FED" w:rsidRPr="00451D08">
          <w:rPr>
            <w:rStyle w:val="Hyperlink"/>
            <w:rFonts w:ascii="Calibri" w:hAnsi="Calibri"/>
          </w:rPr>
          <w:t>ldc</w:t>
        </w:r>
        <w:proofErr w:type="spellEnd"/>
      </w:hyperlink>
      <w:r w:rsidR="001F5FED">
        <w:rPr>
          <w:rFonts w:ascii="Calibri" w:hAnsi="Calibri"/>
        </w:rPr>
        <w:t>.</w:t>
      </w:r>
    </w:p>
    <w:p w14:paraId="35D54369" w14:textId="509A058B" w:rsidR="00B52CEB" w:rsidRDefault="00B52CEB" w:rsidP="008E193D">
      <w:pPr>
        <w:spacing w:after="120" w:line="240" w:lineRule="auto"/>
        <w:rPr>
          <w:rFonts w:ascii="Calibri" w:hAnsi="Calibri"/>
        </w:rPr>
      </w:pPr>
      <w:r>
        <w:rPr>
          <w:rFonts w:ascii="Calibri" w:hAnsi="Calibri"/>
        </w:rPr>
        <w:t>The 202</w:t>
      </w:r>
      <w:r w:rsidR="006D746A">
        <w:rPr>
          <w:rFonts w:ascii="Calibri" w:hAnsi="Calibri"/>
        </w:rPr>
        <w:t>3</w:t>
      </w:r>
      <w:r>
        <w:rPr>
          <w:rFonts w:ascii="Calibri" w:hAnsi="Calibri"/>
        </w:rPr>
        <w:t xml:space="preserve"> SBE </w:t>
      </w:r>
      <w:r w:rsidRPr="009D630E">
        <w:rPr>
          <w:rFonts w:ascii="Calibri" w:hAnsi="Calibri"/>
        </w:rPr>
        <w:t>Leadership Development Course</w:t>
      </w:r>
      <w:r>
        <w:rPr>
          <w:rFonts w:ascii="Calibri" w:hAnsi="Calibri"/>
        </w:rPr>
        <w:t xml:space="preserve"> will be held at the </w:t>
      </w:r>
      <w:r w:rsidR="006D746A" w:rsidRPr="006D746A">
        <w:rPr>
          <w:rFonts w:ascii="Calibri" w:hAnsi="Calibri"/>
        </w:rPr>
        <w:t>Courtyard by Marriott Atlanta Airport West</w:t>
      </w:r>
      <w:r w:rsidR="006D746A">
        <w:rPr>
          <w:rFonts w:ascii="Calibri" w:hAnsi="Calibri"/>
        </w:rPr>
        <w:t>;</w:t>
      </w:r>
      <w:r w:rsidR="006D746A" w:rsidRPr="006D746A">
        <w:rPr>
          <w:rFonts w:ascii="Calibri" w:hAnsi="Calibri"/>
        </w:rPr>
        <w:t xml:space="preserve"> 3400 Creek Pointe Drive</w:t>
      </w:r>
      <w:r w:rsidR="006D746A">
        <w:rPr>
          <w:rFonts w:ascii="Calibri" w:hAnsi="Calibri"/>
        </w:rPr>
        <w:t>;</w:t>
      </w:r>
      <w:r w:rsidR="006D746A" w:rsidRPr="006D746A">
        <w:rPr>
          <w:rFonts w:ascii="Calibri" w:hAnsi="Calibri"/>
        </w:rPr>
        <w:t xml:space="preserve"> East Point, G</w:t>
      </w:r>
      <w:r w:rsidR="006D746A">
        <w:rPr>
          <w:rFonts w:ascii="Calibri" w:hAnsi="Calibri"/>
        </w:rPr>
        <w:t>A</w:t>
      </w:r>
      <w:r w:rsidR="006D746A" w:rsidRPr="006D746A">
        <w:rPr>
          <w:rFonts w:ascii="Calibri" w:hAnsi="Calibri"/>
        </w:rPr>
        <w:t xml:space="preserve"> 30344</w:t>
      </w:r>
      <w:r w:rsidR="008E193D">
        <w:rPr>
          <w:rFonts w:ascii="Calibri" w:hAnsi="Calibri"/>
        </w:rPr>
        <w:t xml:space="preserve">. The SBE has </w:t>
      </w:r>
      <w:r w:rsidR="008622F5">
        <w:rPr>
          <w:rFonts w:ascii="Calibri" w:hAnsi="Calibri"/>
        </w:rPr>
        <w:t xml:space="preserve">reserved </w:t>
      </w:r>
      <w:r w:rsidR="008E193D" w:rsidRPr="008E193D">
        <w:rPr>
          <w:rFonts w:ascii="Calibri" w:hAnsi="Calibri"/>
        </w:rPr>
        <w:t xml:space="preserve">a </w:t>
      </w:r>
      <w:r w:rsidR="008E193D">
        <w:rPr>
          <w:rFonts w:ascii="Calibri" w:hAnsi="Calibri"/>
        </w:rPr>
        <w:t xml:space="preserve">block of rooms </w:t>
      </w:r>
      <w:r w:rsidR="008622F5">
        <w:rPr>
          <w:rFonts w:ascii="Calibri" w:hAnsi="Calibri"/>
        </w:rPr>
        <w:t>at the hotel. Make r</w:t>
      </w:r>
      <w:r w:rsidR="00031449">
        <w:rPr>
          <w:rFonts w:ascii="Calibri" w:hAnsi="Calibri"/>
        </w:rPr>
        <w:t>oom r</w:t>
      </w:r>
      <w:r w:rsidR="008E193D" w:rsidRPr="008E193D">
        <w:rPr>
          <w:rFonts w:ascii="Calibri" w:hAnsi="Calibri"/>
        </w:rPr>
        <w:t xml:space="preserve">eservations </w:t>
      </w:r>
      <w:r w:rsidR="008703D9">
        <w:rPr>
          <w:rFonts w:ascii="Calibri" w:hAnsi="Calibri"/>
        </w:rPr>
        <w:t>using the link on the SBE website.</w:t>
      </w:r>
      <w:r w:rsidR="008E193D" w:rsidRPr="008E193D">
        <w:rPr>
          <w:rFonts w:ascii="Calibri" w:hAnsi="Calibri"/>
        </w:rPr>
        <w:t xml:space="preserve"> </w:t>
      </w:r>
      <w:r w:rsidR="00031449">
        <w:rPr>
          <w:rFonts w:ascii="Calibri" w:hAnsi="Calibri"/>
        </w:rPr>
        <w:t>Make room reservations by</w:t>
      </w:r>
      <w:r w:rsidR="00FE457E" w:rsidRPr="008703D9">
        <w:rPr>
          <w:rFonts w:ascii="Calibri" w:hAnsi="Calibri"/>
        </w:rPr>
        <w:t xml:space="preserve"> </w:t>
      </w:r>
      <w:r w:rsidR="008703D9">
        <w:rPr>
          <w:rFonts w:ascii="Calibri" w:hAnsi="Calibri"/>
        </w:rPr>
        <w:t>July 5</w:t>
      </w:r>
      <w:bookmarkStart w:id="0" w:name="_GoBack"/>
      <w:bookmarkEnd w:id="0"/>
      <w:r w:rsidR="003A7E8F" w:rsidRPr="008703D9">
        <w:rPr>
          <w:rFonts w:ascii="Calibri" w:hAnsi="Calibri"/>
        </w:rPr>
        <w:t xml:space="preserve"> </w:t>
      </w:r>
      <w:r w:rsidR="00031449">
        <w:rPr>
          <w:rFonts w:ascii="Calibri" w:hAnsi="Calibri"/>
        </w:rPr>
        <w:t>for the special rate</w:t>
      </w:r>
      <w:r w:rsidR="008A3D90">
        <w:rPr>
          <w:rFonts w:ascii="Calibri" w:hAnsi="Calibri"/>
        </w:rPr>
        <w:t xml:space="preserve"> of $1</w:t>
      </w:r>
      <w:r w:rsidR="006D746A">
        <w:rPr>
          <w:rFonts w:ascii="Calibri" w:hAnsi="Calibri"/>
        </w:rPr>
        <w:t>29</w:t>
      </w:r>
      <w:r w:rsidR="008A3D90">
        <w:rPr>
          <w:rFonts w:ascii="Calibri" w:hAnsi="Calibri"/>
        </w:rPr>
        <w:t>.</w:t>
      </w:r>
    </w:p>
    <w:p w14:paraId="25BAC322" w14:textId="77777777" w:rsidR="00C03DC9" w:rsidRPr="00D741CD" w:rsidRDefault="00C03DC9" w:rsidP="00C03DC9">
      <w:pPr>
        <w:spacing w:after="120" w:line="240" w:lineRule="auto"/>
        <w:rPr>
          <w:rFonts w:cstheme="minorHAnsi"/>
        </w:rPr>
      </w:pPr>
      <w:r w:rsidRPr="00D741CD">
        <w:rPr>
          <w:rFonts w:cstheme="minorHAnsi"/>
        </w:rPr>
        <w:t>The Society of Broadcast Engineers is the professional organization of television and radio engineers and those in related fields. The SBE has nearly 5,000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3127E086" w14:textId="0BD82949" w:rsidR="00D85FA2" w:rsidRDefault="00C03DC9" w:rsidP="00C03DC9">
      <w:pPr>
        <w:spacing w:after="120" w:line="240" w:lineRule="auto"/>
        <w:rPr>
          <w:rFonts w:ascii="Calibri" w:hAnsi="Calibri"/>
        </w:rPr>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w:t>
      </w:r>
      <w:r w:rsidR="009A0C38">
        <w:rPr>
          <w:rFonts w:cstheme="minorHAnsi"/>
        </w:rPr>
        <w:t xml:space="preserve">The </w:t>
      </w:r>
      <w:r w:rsidRPr="00D741CD">
        <w:rPr>
          <w:rFonts w:cstheme="minorHAnsi"/>
        </w:rPr>
        <w:t xml:space="preserve">SBE’s frequency coordination program facilitates the use by broadcast engineers of radio spectrum for program and electronic news production. The SBE also advocates before </w:t>
      </w:r>
      <w:r w:rsidRPr="00D741CD">
        <w:rPr>
          <w:rFonts w:cstheme="minorHAnsi"/>
        </w:rPr>
        <w:lastRenderedPageBreak/>
        <w:t>Federal agencies and the United States Congress on technical regulatory issues that affect broadcast engineers.</w:t>
      </w:r>
    </w:p>
    <w:p w14:paraId="01C6B9BE" w14:textId="6C096C01" w:rsidR="00A86F5C" w:rsidRDefault="00A86F5C" w:rsidP="002A59F9">
      <w:pPr>
        <w:spacing w:after="120" w:line="240" w:lineRule="auto"/>
        <w:jc w:val="center"/>
        <w:rPr>
          <w:rFonts w:ascii="Calibri" w:hAnsi="Calibri"/>
        </w:rPr>
      </w:pPr>
      <w:r>
        <w:rPr>
          <w:rFonts w:ascii="Calibri" w:hAnsi="Calibri"/>
        </w:rPr>
        <w:t>- 30</w:t>
      </w:r>
      <w:r w:rsidR="00217E58">
        <w:rPr>
          <w:rFonts w:ascii="Calibri" w:hAnsi="Calibri"/>
        </w:rPr>
        <w:t xml:space="preserve"> -</w:t>
      </w:r>
    </w:p>
    <w:p w14:paraId="71D1231E" w14:textId="396244B8" w:rsidR="00217E58" w:rsidRDefault="00217E58" w:rsidP="00217E58">
      <w:pPr>
        <w:spacing w:after="120" w:line="240" w:lineRule="auto"/>
        <w:rPr>
          <w:rFonts w:ascii="Calibri" w:hAnsi="Calibri"/>
        </w:rPr>
      </w:pPr>
    </w:p>
    <w:p w14:paraId="5333A00B" w14:textId="760A382D" w:rsidR="001F5FED" w:rsidRPr="006B5FD9" w:rsidRDefault="00217E58" w:rsidP="00217E58">
      <w:pPr>
        <w:spacing w:after="0" w:line="240" w:lineRule="auto"/>
        <w:rPr>
          <w:rFonts w:ascii="Calibri" w:hAnsi="Calibri"/>
        </w:rPr>
      </w:pPr>
      <w:r w:rsidRPr="006B5FD9">
        <w:rPr>
          <w:rFonts w:ascii="Calibri" w:hAnsi="Calibri"/>
        </w:rPr>
        <w:t xml:space="preserve">Editors: A high-resolution photo </w:t>
      </w:r>
      <w:r w:rsidR="00184BCC" w:rsidRPr="006B5FD9">
        <w:rPr>
          <w:rFonts w:ascii="Calibri" w:hAnsi="Calibri"/>
        </w:rPr>
        <w:t xml:space="preserve">of </w:t>
      </w:r>
      <w:r w:rsidR="001F5FED" w:rsidRPr="006B5FD9">
        <w:rPr>
          <w:rFonts w:ascii="Calibri" w:hAnsi="Calibri"/>
        </w:rPr>
        <w:t xml:space="preserve">the </w:t>
      </w:r>
      <w:r w:rsidR="00300806">
        <w:rPr>
          <w:rFonts w:ascii="Calibri" w:hAnsi="Calibri"/>
        </w:rPr>
        <w:t>20</w:t>
      </w:r>
      <w:r w:rsidR="006D746A">
        <w:rPr>
          <w:rFonts w:ascii="Calibri" w:hAnsi="Calibri"/>
        </w:rPr>
        <w:t>22</w:t>
      </w:r>
      <w:r w:rsidR="001F5FED" w:rsidRPr="006B5FD9">
        <w:rPr>
          <w:rFonts w:ascii="Calibri" w:hAnsi="Calibri"/>
        </w:rPr>
        <w:t xml:space="preserve"> Leadership Development Course is available:</w:t>
      </w:r>
    </w:p>
    <w:p w14:paraId="25E5C658" w14:textId="6C833FB8" w:rsidR="000009C0" w:rsidRDefault="008703D9" w:rsidP="00217E58">
      <w:pPr>
        <w:spacing w:after="0" w:line="240" w:lineRule="auto"/>
      </w:pPr>
      <w:hyperlink r:id="rId7" w:history="1">
        <w:r w:rsidR="006D746A" w:rsidRPr="0078748E">
          <w:rPr>
            <w:rStyle w:val="Hyperlink"/>
          </w:rPr>
          <w:t>https://drive.google.com/file/d/1Tw8rjS91Fuqm-jGsCqQnSlIQOJsID5ts/view?usp=share_link</w:t>
        </w:r>
      </w:hyperlink>
    </w:p>
    <w:sectPr w:rsidR="000009C0"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F43FF"/>
    <w:rsid w:val="001F5FED"/>
    <w:rsid w:val="00217E58"/>
    <w:rsid w:val="002506CE"/>
    <w:rsid w:val="00255CE6"/>
    <w:rsid w:val="002A3E1C"/>
    <w:rsid w:val="002A47F8"/>
    <w:rsid w:val="002A59F9"/>
    <w:rsid w:val="002D346B"/>
    <w:rsid w:val="002F7DDD"/>
    <w:rsid w:val="00300806"/>
    <w:rsid w:val="00307AA0"/>
    <w:rsid w:val="00332877"/>
    <w:rsid w:val="00341323"/>
    <w:rsid w:val="003522D0"/>
    <w:rsid w:val="00376E4C"/>
    <w:rsid w:val="003A7E8F"/>
    <w:rsid w:val="004301F0"/>
    <w:rsid w:val="00451D08"/>
    <w:rsid w:val="00460125"/>
    <w:rsid w:val="004B443F"/>
    <w:rsid w:val="00515781"/>
    <w:rsid w:val="00525A9C"/>
    <w:rsid w:val="00560E3E"/>
    <w:rsid w:val="00584B81"/>
    <w:rsid w:val="005B11B2"/>
    <w:rsid w:val="005B5AC9"/>
    <w:rsid w:val="006376B7"/>
    <w:rsid w:val="006378A8"/>
    <w:rsid w:val="006A41E5"/>
    <w:rsid w:val="006B5FD9"/>
    <w:rsid w:val="006D746A"/>
    <w:rsid w:val="007420BF"/>
    <w:rsid w:val="00760CC5"/>
    <w:rsid w:val="00795848"/>
    <w:rsid w:val="007C082E"/>
    <w:rsid w:val="007C3C19"/>
    <w:rsid w:val="007D0FD9"/>
    <w:rsid w:val="00803764"/>
    <w:rsid w:val="0086081B"/>
    <w:rsid w:val="008622F5"/>
    <w:rsid w:val="008659A6"/>
    <w:rsid w:val="008703D9"/>
    <w:rsid w:val="008737AE"/>
    <w:rsid w:val="00885437"/>
    <w:rsid w:val="008A3D90"/>
    <w:rsid w:val="008B41D2"/>
    <w:rsid w:val="008D1573"/>
    <w:rsid w:val="008D5E46"/>
    <w:rsid w:val="008E193D"/>
    <w:rsid w:val="00910E1E"/>
    <w:rsid w:val="009A0C38"/>
    <w:rsid w:val="009D630E"/>
    <w:rsid w:val="00A27068"/>
    <w:rsid w:val="00A5767B"/>
    <w:rsid w:val="00A66C3F"/>
    <w:rsid w:val="00A83D5D"/>
    <w:rsid w:val="00A86F5C"/>
    <w:rsid w:val="00AC3C47"/>
    <w:rsid w:val="00AF56FF"/>
    <w:rsid w:val="00B2325D"/>
    <w:rsid w:val="00B52CEB"/>
    <w:rsid w:val="00B91B18"/>
    <w:rsid w:val="00BB2FA5"/>
    <w:rsid w:val="00BC03B8"/>
    <w:rsid w:val="00C03DC9"/>
    <w:rsid w:val="00C3421C"/>
    <w:rsid w:val="00D04D90"/>
    <w:rsid w:val="00D11D78"/>
    <w:rsid w:val="00D269C6"/>
    <w:rsid w:val="00D40793"/>
    <w:rsid w:val="00D41ABD"/>
    <w:rsid w:val="00D549BC"/>
    <w:rsid w:val="00D85FA2"/>
    <w:rsid w:val="00DA7519"/>
    <w:rsid w:val="00E331F2"/>
    <w:rsid w:val="00E44A7D"/>
    <w:rsid w:val="00E51178"/>
    <w:rsid w:val="00E60C3F"/>
    <w:rsid w:val="00E902F3"/>
    <w:rsid w:val="00ED5A0A"/>
    <w:rsid w:val="00F230A0"/>
    <w:rsid w:val="00F40F70"/>
    <w:rsid w:val="00F522EE"/>
    <w:rsid w:val="00F73CE2"/>
    <w:rsid w:val="00F93351"/>
    <w:rsid w:val="00F93EA2"/>
    <w:rsid w:val="00FA4D0A"/>
    <w:rsid w:val="00FE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Tw8rjS91Fuqm-jGsCqQnSlIQOJsID5ts/view?usp=share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ldc" TargetMode="External"/><Relationship Id="rId5" Type="http://schemas.openxmlformats.org/officeDocument/2006/relationships/hyperlink" Target="mailto:corosz@sbe.org" TargetMode="External"/><Relationship Id="rId4" Type="http://schemas.openxmlformats.org/officeDocument/2006/relationships/hyperlink" Target="http://sbe.org/ld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771</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82</cp:revision>
  <dcterms:created xsi:type="dcterms:W3CDTF">2011-08-29T14:44:00Z</dcterms:created>
  <dcterms:modified xsi:type="dcterms:W3CDTF">2023-02-10T15:59:00Z</dcterms:modified>
</cp:coreProperties>
</file>