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A254" w14:textId="77777777"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14:paraId="14B52558" w14:textId="77777777"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14:paraId="0466569F" w14:textId="77777777"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14:paraId="6515C755" w14:textId="77777777"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14:paraId="0F8D0337" w14:textId="77777777" w:rsidR="00E3189B" w:rsidRPr="00E3189B" w:rsidRDefault="00E3189B" w:rsidP="00D9506F">
      <w:pPr>
        <w:jc w:val="center"/>
        <w:rPr>
          <w:rFonts w:ascii="Calibri" w:hAnsi="Calibri"/>
          <w:b/>
          <w:i/>
          <w:sz w:val="32"/>
          <w:szCs w:val="32"/>
        </w:rPr>
      </w:pPr>
    </w:p>
    <w:p w14:paraId="2FC107B5" w14:textId="77777777"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14:paraId="1B518379" w14:textId="77777777"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14:paraId="212D6ED5" w14:textId="77777777"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14:paraId="6701ABDB" w14:textId="77777777" w:rsidR="00E3189B" w:rsidRPr="00E3189B" w:rsidRDefault="00E3189B" w:rsidP="00D9506F">
      <w:pPr>
        <w:rPr>
          <w:rFonts w:ascii="Calibri" w:hAnsi="Calibri"/>
          <w:b/>
        </w:rPr>
      </w:pPr>
    </w:p>
    <w:p w14:paraId="462ADF87" w14:textId="540BDCD1" w:rsidR="00E3189B" w:rsidRPr="003D7C6C" w:rsidRDefault="00AC1138" w:rsidP="00D67AC3">
      <w:pPr>
        <w:rPr>
          <w:rFonts w:ascii="Calibri" w:hAnsi="Calibri"/>
          <w:b/>
          <w:color w:val="000000"/>
          <w:sz w:val="32"/>
          <w:szCs w:val="32"/>
        </w:rPr>
      </w:pPr>
      <w:r w:rsidRPr="00AC1138">
        <w:rPr>
          <w:rFonts w:ascii="Calibri" w:hAnsi="Calibri"/>
          <w:b/>
          <w:color w:val="000000"/>
          <w:sz w:val="32"/>
          <w:szCs w:val="32"/>
        </w:rPr>
        <w:t xml:space="preserve">SBE </w:t>
      </w:r>
      <w:r w:rsidR="000550C1">
        <w:rPr>
          <w:rFonts w:ascii="Calibri" w:hAnsi="Calibri"/>
          <w:b/>
          <w:color w:val="000000"/>
          <w:sz w:val="32"/>
          <w:szCs w:val="32"/>
        </w:rPr>
        <w:t>Celebrates 60 Years</w:t>
      </w:r>
    </w:p>
    <w:p w14:paraId="1B4A5431" w14:textId="57753E93" w:rsidR="005D2088" w:rsidRPr="000550C1" w:rsidRDefault="000550C1" w:rsidP="00AC1138">
      <w:pPr>
        <w:spacing w:after="120"/>
        <w:rPr>
          <w:rFonts w:ascii="Calibri" w:hAnsi="Calibri"/>
          <w:sz w:val="22"/>
        </w:rPr>
      </w:pPr>
      <w:r>
        <w:rPr>
          <w:rFonts w:ascii="Calibri" w:hAnsi="Calibri" w:cs="Arial"/>
          <w:b/>
          <w:i/>
          <w:sz w:val="22"/>
          <w:szCs w:val="22"/>
        </w:rPr>
        <w:t xml:space="preserve">January </w:t>
      </w:r>
      <w:r w:rsidR="006022CA">
        <w:rPr>
          <w:rFonts w:ascii="Calibri" w:hAnsi="Calibri" w:cs="Arial"/>
          <w:b/>
          <w:i/>
          <w:sz w:val="22"/>
          <w:szCs w:val="22"/>
        </w:rPr>
        <w:t>5</w:t>
      </w:r>
      <w:bookmarkStart w:id="0" w:name="_GoBack"/>
      <w:bookmarkEnd w:id="0"/>
      <w:r w:rsidR="008130AD">
        <w:rPr>
          <w:rFonts w:ascii="Calibri" w:hAnsi="Calibri" w:cs="Arial"/>
          <w:b/>
          <w:i/>
          <w:sz w:val="22"/>
          <w:szCs w:val="22"/>
        </w:rPr>
        <w:t>,</w:t>
      </w:r>
      <w:r w:rsidR="00E3189B" w:rsidRPr="00180A56">
        <w:rPr>
          <w:rFonts w:ascii="Calibri" w:hAnsi="Calibri" w:cs="Arial"/>
          <w:b/>
          <w:i/>
          <w:sz w:val="22"/>
          <w:szCs w:val="22"/>
        </w:rPr>
        <w:t xml:space="preserve"> 20</w:t>
      </w:r>
      <w:r w:rsidR="00180A56" w:rsidRPr="00180A56">
        <w:rPr>
          <w:rFonts w:ascii="Calibri" w:hAnsi="Calibri" w:cs="Arial"/>
          <w:b/>
          <w:i/>
          <w:sz w:val="22"/>
          <w:szCs w:val="22"/>
        </w:rPr>
        <w:t>2</w:t>
      </w:r>
      <w:r>
        <w:rPr>
          <w:rFonts w:ascii="Calibri" w:hAnsi="Calibri" w:cs="Arial"/>
          <w:b/>
          <w:i/>
          <w:sz w:val="22"/>
          <w:szCs w:val="22"/>
        </w:rPr>
        <w:t>4</w:t>
      </w:r>
      <w:r w:rsidR="00E3189B" w:rsidRPr="00180A56">
        <w:rPr>
          <w:rFonts w:ascii="Calibri" w:hAnsi="Calibri" w:cs="Arial"/>
          <w:b/>
          <w:i/>
          <w:sz w:val="22"/>
          <w:szCs w:val="22"/>
        </w:rPr>
        <w:t xml:space="preserve">, Indianapolis, IN </w:t>
      </w:r>
      <w:r w:rsidR="00A96A18">
        <w:rPr>
          <w:rFonts w:ascii="Calibri" w:hAnsi="Calibri" w:cs="Arial"/>
          <w:b/>
          <w:i/>
          <w:sz w:val="22"/>
          <w:szCs w:val="22"/>
        </w:rPr>
        <w:t>–</w:t>
      </w:r>
      <w:r w:rsidR="00E3189B" w:rsidRPr="00180A56">
        <w:rPr>
          <w:rFonts w:ascii="Calibri" w:hAnsi="Calibri"/>
          <w:sz w:val="22"/>
          <w:szCs w:val="22"/>
        </w:rPr>
        <w:t xml:space="preserve"> </w:t>
      </w:r>
      <w:r>
        <w:rPr>
          <w:rFonts w:ascii="Calibri" w:hAnsi="Calibri"/>
          <w:sz w:val="22"/>
          <w:szCs w:val="22"/>
        </w:rPr>
        <w:t>With the start of the new year 2024, t</w:t>
      </w:r>
      <w:r w:rsidR="00A96A18">
        <w:rPr>
          <w:rFonts w:ascii="Calibri" w:hAnsi="Calibri"/>
          <w:sz w:val="22"/>
          <w:szCs w:val="22"/>
        </w:rPr>
        <w:t xml:space="preserve">he Society of Broadcast Engineers, the association for broadcast and multimedia technology professionals, </w:t>
      </w:r>
      <w:r>
        <w:rPr>
          <w:rFonts w:ascii="Calibri" w:hAnsi="Calibri"/>
          <w:sz w:val="22"/>
          <w:szCs w:val="22"/>
        </w:rPr>
        <w:t>celebrates its 60</w:t>
      </w:r>
      <w:r w:rsidRPr="000550C1">
        <w:rPr>
          <w:rFonts w:ascii="Calibri" w:hAnsi="Calibri"/>
          <w:sz w:val="22"/>
          <w:szCs w:val="22"/>
          <w:vertAlign w:val="superscript"/>
        </w:rPr>
        <w:t>th</w:t>
      </w:r>
      <w:r>
        <w:rPr>
          <w:rFonts w:ascii="Calibri" w:hAnsi="Calibri"/>
          <w:sz w:val="22"/>
          <w:szCs w:val="22"/>
        </w:rPr>
        <w:t xml:space="preserve"> anniversary. Officially founded on April 4, 1964, the SBE has grown from its humble beginnings when about 100 broadcast engineers gathered for a meeting at the NAB Convention in Chicago to providing a leading role in broadcast and multimedia education, certification, professional networking, frequency coordination and advocacy for technical professional working at radio and TV station, production facilities and more.</w:t>
      </w:r>
    </w:p>
    <w:p w14:paraId="63DA4E8B" w14:textId="0A815F2C" w:rsidR="005D2088" w:rsidRDefault="000550C1" w:rsidP="00AC1138">
      <w:pPr>
        <w:spacing w:after="120"/>
        <w:rPr>
          <w:rFonts w:ascii="Calibri" w:hAnsi="Calibri"/>
          <w:sz w:val="22"/>
        </w:rPr>
      </w:pPr>
      <w:r w:rsidRPr="000550C1">
        <w:rPr>
          <w:rFonts w:ascii="Calibri" w:hAnsi="Calibri"/>
          <w:sz w:val="22"/>
        </w:rPr>
        <w:t>The Society's roots stretch back to 1961, when the Institute of Radio Engineers (IRE) and American Institute of Electrical Engineers (AIEE) passed a joint resolution calling for a "merger or consolidation into one organization." The two groups did finally join forces in 1963 forming what is known today as the Institute of Electrical and Electronic Engineers (IEEE).</w:t>
      </w:r>
    </w:p>
    <w:p w14:paraId="71B8A5AD" w14:textId="3A934E52" w:rsidR="000550C1" w:rsidRDefault="000550C1" w:rsidP="00AC1138">
      <w:pPr>
        <w:spacing w:after="120"/>
        <w:rPr>
          <w:rFonts w:ascii="Calibri" w:hAnsi="Calibri"/>
          <w:sz w:val="22"/>
        </w:rPr>
      </w:pPr>
      <w:r w:rsidRPr="000550C1">
        <w:rPr>
          <w:rFonts w:ascii="Calibri" w:hAnsi="Calibri"/>
          <w:sz w:val="22"/>
        </w:rPr>
        <w:t xml:space="preserve">The new organization was perceived by some as not addressing the needs of broadcast engineers. Because of the interest shown in response to an editorial in </w:t>
      </w:r>
      <w:r w:rsidRPr="000550C1">
        <w:rPr>
          <w:rFonts w:ascii="Calibri" w:hAnsi="Calibri"/>
          <w:i/>
          <w:sz w:val="22"/>
        </w:rPr>
        <w:t>Broadcast Engineering</w:t>
      </w:r>
      <w:r w:rsidRPr="000550C1">
        <w:rPr>
          <w:rFonts w:ascii="Calibri" w:hAnsi="Calibri"/>
          <w:sz w:val="22"/>
        </w:rPr>
        <w:t xml:space="preserve"> magazine, written by eventual first SBE President John Battison, </w:t>
      </w:r>
      <w:r>
        <w:rPr>
          <w:rFonts w:ascii="Calibri" w:hAnsi="Calibri"/>
          <w:sz w:val="22"/>
        </w:rPr>
        <w:t xml:space="preserve">the </w:t>
      </w:r>
      <w:r w:rsidRPr="000550C1">
        <w:rPr>
          <w:rFonts w:ascii="Calibri" w:hAnsi="Calibri"/>
          <w:sz w:val="22"/>
        </w:rPr>
        <w:t xml:space="preserve">organizational meeting held in </w:t>
      </w:r>
      <w:r>
        <w:rPr>
          <w:rFonts w:ascii="Calibri" w:hAnsi="Calibri"/>
          <w:sz w:val="22"/>
        </w:rPr>
        <w:t xml:space="preserve">1964 </w:t>
      </w:r>
      <w:r w:rsidRPr="000550C1">
        <w:rPr>
          <w:rFonts w:ascii="Calibri" w:hAnsi="Calibri"/>
          <w:sz w:val="22"/>
        </w:rPr>
        <w:t xml:space="preserve">formed an organization devoted to the needs and interests of broadcast engineers that now is celebrating its </w:t>
      </w:r>
      <w:r>
        <w:rPr>
          <w:rFonts w:ascii="Calibri" w:hAnsi="Calibri"/>
          <w:sz w:val="22"/>
        </w:rPr>
        <w:t>60</w:t>
      </w:r>
      <w:r w:rsidRPr="000550C1">
        <w:rPr>
          <w:rFonts w:ascii="Calibri" w:hAnsi="Calibri"/>
          <w:sz w:val="22"/>
          <w:vertAlign w:val="superscript"/>
        </w:rPr>
        <w:t>th</w:t>
      </w:r>
      <w:r>
        <w:rPr>
          <w:rFonts w:ascii="Calibri" w:hAnsi="Calibri"/>
          <w:sz w:val="22"/>
        </w:rPr>
        <w:t xml:space="preserve"> </w:t>
      </w:r>
      <w:r w:rsidRPr="000550C1">
        <w:rPr>
          <w:rFonts w:ascii="Calibri" w:hAnsi="Calibri"/>
          <w:sz w:val="22"/>
        </w:rPr>
        <w:t>anniversary.</w:t>
      </w:r>
    </w:p>
    <w:p w14:paraId="3A5DC675" w14:textId="202CE2B1" w:rsidR="005D2088" w:rsidRDefault="000550C1" w:rsidP="00AC1138">
      <w:pPr>
        <w:spacing w:after="120"/>
        <w:rPr>
          <w:rFonts w:ascii="Calibri" w:hAnsi="Calibri"/>
          <w:sz w:val="22"/>
        </w:rPr>
      </w:pPr>
      <w:r>
        <w:rPr>
          <w:rFonts w:ascii="Calibri" w:hAnsi="Calibri"/>
          <w:sz w:val="22"/>
        </w:rPr>
        <w:t>With member</w:t>
      </w:r>
      <w:r w:rsidR="0019531A">
        <w:rPr>
          <w:rFonts w:ascii="Calibri" w:hAnsi="Calibri"/>
          <w:sz w:val="22"/>
        </w:rPr>
        <w:t>s</w:t>
      </w:r>
      <w:r>
        <w:rPr>
          <w:rFonts w:ascii="Calibri" w:hAnsi="Calibri"/>
          <w:sz w:val="22"/>
        </w:rPr>
        <w:t xml:space="preserve"> around the world, l</w:t>
      </w:r>
      <w:r w:rsidRPr="000550C1">
        <w:rPr>
          <w:rFonts w:ascii="Calibri" w:hAnsi="Calibri"/>
          <w:sz w:val="22"/>
        </w:rPr>
        <w:t>ocal SBE chapters provide services to members through meetings, technical seminars, certification examinations and fellowship.</w:t>
      </w:r>
    </w:p>
    <w:p w14:paraId="6BACA7DD" w14:textId="1E0A6EEC" w:rsidR="000550C1" w:rsidRDefault="000550C1" w:rsidP="00AC1138">
      <w:pPr>
        <w:spacing w:after="120"/>
        <w:rPr>
          <w:rFonts w:ascii="Calibri" w:hAnsi="Calibri"/>
          <w:sz w:val="22"/>
        </w:rPr>
      </w:pPr>
      <w:r>
        <w:rPr>
          <w:rFonts w:ascii="Calibri" w:hAnsi="Calibri"/>
          <w:sz w:val="22"/>
        </w:rPr>
        <w:t xml:space="preserve">Throughout 2024, the SBE will mark the event in </w:t>
      </w:r>
      <w:r w:rsidR="0019531A">
        <w:rPr>
          <w:rFonts w:ascii="Calibri" w:hAnsi="Calibri"/>
          <w:sz w:val="22"/>
        </w:rPr>
        <w:t xml:space="preserve">its </w:t>
      </w:r>
      <w:r>
        <w:rPr>
          <w:rFonts w:ascii="Calibri" w:hAnsi="Calibri"/>
          <w:sz w:val="22"/>
        </w:rPr>
        <w:t xml:space="preserve">bi-monthly newsletter, </w:t>
      </w:r>
      <w:r w:rsidRPr="000550C1">
        <w:rPr>
          <w:rFonts w:ascii="Calibri" w:hAnsi="Calibri"/>
          <w:i/>
          <w:sz w:val="22"/>
        </w:rPr>
        <w:t>The Signal</w:t>
      </w:r>
      <w:r>
        <w:rPr>
          <w:rFonts w:ascii="Calibri" w:hAnsi="Calibri"/>
          <w:sz w:val="22"/>
        </w:rPr>
        <w:t xml:space="preserve">, on the SBE website, in social media posts, and with in-person events at the 2024 NAB Show. A special SBE Certification project will also be announced shortly to </w:t>
      </w:r>
      <w:r w:rsidR="0019531A">
        <w:rPr>
          <w:rFonts w:ascii="Calibri" w:hAnsi="Calibri"/>
          <w:sz w:val="22"/>
        </w:rPr>
        <w:t xml:space="preserve">commemorate </w:t>
      </w:r>
      <w:r>
        <w:rPr>
          <w:rFonts w:ascii="Calibri" w:hAnsi="Calibri"/>
          <w:sz w:val="22"/>
        </w:rPr>
        <w:t>the Diamond anniversary. The celebration will continue at the 2024 SBE National Meeting, which will be held in the fall.</w:t>
      </w:r>
    </w:p>
    <w:p w14:paraId="499B97A3" w14:textId="3B88CF31" w:rsidR="00305E65" w:rsidRDefault="000550C1" w:rsidP="004327D4">
      <w:pPr>
        <w:spacing w:after="120"/>
        <w:rPr>
          <w:rFonts w:ascii="Calibri" w:hAnsi="Calibri" w:cs="Calibri"/>
          <w:sz w:val="22"/>
          <w:szCs w:val="22"/>
        </w:rPr>
      </w:pPr>
      <w:r>
        <w:rPr>
          <w:rFonts w:ascii="Calibri" w:hAnsi="Calibri" w:cs="Calibri"/>
          <w:sz w:val="22"/>
          <w:szCs w:val="22"/>
        </w:rPr>
        <w:t xml:space="preserve">"A landmark anniversary is certainly a time to look back, but it's also an opportunity to look to the future," said </w:t>
      </w:r>
      <w:r w:rsidR="00F474B2" w:rsidRPr="000550C1">
        <w:rPr>
          <w:rFonts w:ascii="Calibri" w:hAnsi="Calibri" w:cs="Calibri"/>
          <w:sz w:val="22"/>
          <w:szCs w:val="22"/>
        </w:rPr>
        <w:t>SBE President</w:t>
      </w:r>
      <w:r w:rsidR="00F474B2">
        <w:rPr>
          <w:rFonts w:ascii="Calibri" w:hAnsi="Calibri" w:cs="Calibri"/>
          <w:sz w:val="22"/>
          <w:szCs w:val="22"/>
        </w:rPr>
        <w:t xml:space="preserve"> Ted Hand, CPBE, 8-VSB, AMD, </w:t>
      </w:r>
      <w:r w:rsidR="005D2088">
        <w:rPr>
          <w:rFonts w:ascii="Calibri" w:hAnsi="Calibri" w:cs="Calibri"/>
          <w:sz w:val="22"/>
          <w:szCs w:val="22"/>
        </w:rPr>
        <w:t xml:space="preserve">ATSC3, </w:t>
      </w:r>
      <w:r w:rsidR="00F474B2">
        <w:rPr>
          <w:rFonts w:ascii="Calibri" w:hAnsi="Calibri" w:cs="Calibri"/>
          <w:sz w:val="22"/>
          <w:szCs w:val="22"/>
        </w:rPr>
        <w:t>DRB</w:t>
      </w:r>
      <w:r>
        <w:rPr>
          <w:rFonts w:ascii="Calibri" w:hAnsi="Calibri" w:cs="Calibri"/>
          <w:sz w:val="22"/>
          <w:szCs w:val="22"/>
        </w:rPr>
        <w:t xml:space="preserve">. He added, </w:t>
      </w:r>
      <w:r w:rsidR="00F474B2">
        <w:rPr>
          <w:rFonts w:ascii="Calibri" w:hAnsi="Calibri" w:cs="Calibri"/>
          <w:sz w:val="22"/>
          <w:szCs w:val="22"/>
        </w:rPr>
        <w:t>"</w:t>
      </w:r>
      <w:r>
        <w:rPr>
          <w:rFonts w:ascii="Calibri" w:hAnsi="Calibri" w:cs="Calibri"/>
          <w:sz w:val="22"/>
          <w:szCs w:val="22"/>
        </w:rPr>
        <w:t>The SBE will continue to move forward in education, certification, government and industry advocacy, frequency coordination and other areas to serve the needs of broadcast engineers and multimedia technology professionals everywhere.</w:t>
      </w:r>
      <w:r w:rsidR="00F474B2">
        <w:rPr>
          <w:rFonts w:ascii="Calibri" w:hAnsi="Calibri" w:cs="Calibri"/>
          <w:sz w:val="22"/>
          <w:szCs w:val="22"/>
        </w:rPr>
        <w:t>"</w:t>
      </w:r>
    </w:p>
    <w:p w14:paraId="3FE01202" w14:textId="6F0EAAF9" w:rsidR="004327D4" w:rsidRPr="004327D4" w:rsidRDefault="004327D4" w:rsidP="004327D4">
      <w:pPr>
        <w:spacing w:after="120"/>
        <w:rPr>
          <w:rFonts w:ascii="Calibri" w:hAnsi="Calibri" w:cs="Calibri"/>
          <w:sz w:val="22"/>
          <w:szCs w:val="22"/>
        </w:rPr>
      </w:pPr>
      <w:r w:rsidRPr="004327D4">
        <w:rPr>
          <w:rFonts w:ascii="Calibri" w:hAnsi="Calibri" w:cs="Calibri"/>
          <w:sz w:val="22"/>
          <w:szCs w:val="22"/>
        </w:rPr>
        <w:t>The Society of Broadcast Engineers is the professional organization of television and radio engineers and those in related fields. The SBE has more than 4,500 members in 116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121FA568" w14:textId="77777777" w:rsidR="004327D4" w:rsidRPr="004327D4" w:rsidRDefault="004327D4" w:rsidP="004327D4">
      <w:pPr>
        <w:spacing w:after="120"/>
        <w:rPr>
          <w:rFonts w:ascii="Calibri" w:hAnsi="Calibri" w:cs="Calibri"/>
          <w:sz w:val="22"/>
          <w:szCs w:val="22"/>
        </w:rPr>
      </w:pPr>
      <w:r w:rsidRPr="004327D4">
        <w:rPr>
          <w:rFonts w:ascii="Calibri" w:hAnsi="Calibri" w:cs="Calibri"/>
          <w:sz w:val="22"/>
          <w:szCs w:val="22"/>
        </w:rPr>
        <w:t xml:space="preserve">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The SBE’s frequency coordination program facilitates the use by broadcast engineers of radio spectrum for program and electronic news production. The SBE also advocates </w:t>
      </w:r>
      <w:r w:rsidRPr="004327D4">
        <w:rPr>
          <w:rFonts w:ascii="Calibri" w:hAnsi="Calibri" w:cs="Calibri"/>
          <w:sz w:val="22"/>
          <w:szCs w:val="22"/>
        </w:rPr>
        <w:lastRenderedPageBreak/>
        <w:t>before Federal agencies and the United States Congress on technical regulatory issues that affect broadcast engineers.</w:t>
      </w:r>
    </w:p>
    <w:p w14:paraId="63192F9E" w14:textId="77777777" w:rsidR="008130AD" w:rsidRPr="008130AD" w:rsidRDefault="008130AD" w:rsidP="008130AD">
      <w:pPr>
        <w:spacing w:after="240"/>
        <w:rPr>
          <w:rFonts w:asciiTheme="minorHAnsi" w:hAnsiTheme="minorHAnsi" w:cstheme="minorHAnsi"/>
          <w:sz w:val="22"/>
          <w:szCs w:val="22"/>
        </w:rPr>
      </w:pPr>
      <w:r w:rsidRPr="008130AD">
        <w:rPr>
          <w:rFonts w:asciiTheme="minorHAnsi" w:hAnsiTheme="minorHAnsi" w:cstheme="minorHAnsi"/>
          <w:sz w:val="22"/>
          <w:szCs w:val="22"/>
        </w:rPr>
        <w:t xml:space="preserve">For more information about the SBE, contact James W. Ragsdale, executive director, at </w:t>
      </w:r>
      <w:hyperlink r:id="rId4" w:history="1">
        <w:r w:rsidRPr="008130AD">
          <w:rPr>
            <w:rStyle w:val="Hyperlink"/>
            <w:rFonts w:asciiTheme="minorHAnsi" w:hAnsiTheme="minorHAnsi" w:cstheme="minorHAnsi"/>
            <w:sz w:val="22"/>
            <w:szCs w:val="22"/>
          </w:rPr>
          <w:t>jragsdale@sbe.org</w:t>
        </w:r>
      </w:hyperlink>
      <w:r w:rsidRPr="008130AD">
        <w:rPr>
          <w:rFonts w:asciiTheme="minorHAnsi" w:hAnsiTheme="minorHAnsi" w:cstheme="minorHAnsi"/>
          <w:sz w:val="22"/>
          <w:szCs w:val="22"/>
        </w:rPr>
        <w:t xml:space="preserve"> or 317-846-9000, or visit the SBE website, </w:t>
      </w:r>
      <w:hyperlink r:id="rId5" w:history="1">
        <w:r w:rsidRPr="008130AD">
          <w:rPr>
            <w:rStyle w:val="Hyperlink"/>
            <w:rFonts w:asciiTheme="minorHAnsi" w:hAnsiTheme="minorHAnsi" w:cstheme="minorHAnsi"/>
            <w:sz w:val="22"/>
            <w:szCs w:val="22"/>
          </w:rPr>
          <w:t>sbe.org</w:t>
        </w:r>
      </w:hyperlink>
      <w:r w:rsidRPr="008130AD">
        <w:rPr>
          <w:rFonts w:asciiTheme="minorHAnsi" w:hAnsiTheme="minorHAnsi" w:cstheme="minorHAnsi"/>
          <w:sz w:val="22"/>
          <w:szCs w:val="22"/>
        </w:rPr>
        <w:t>.</w:t>
      </w:r>
    </w:p>
    <w:p w14:paraId="58449A03" w14:textId="5EC8E64B" w:rsidR="00A04C79" w:rsidRDefault="008671BA" w:rsidP="00A96A18">
      <w:pPr>
        <w:spacing w:after="120"/>
        <w:jc w:val="center"/>
        <w:rPr>
          <w:rFonts w:ascii="Calibri" w:hAnsi="Calibri"/>
          <w:sz w:val="22"/>
          <w:szCs w:val="22"/>
        </w:rPr>
      </w:pPr>
      <w:r w:rsidRPr="00180A56">
        <w:rPr>
          <w:rFonts w:ascii="Calibri" w:hAnsi="Calibri"/>
          <w:sz w:val="22"/>
          <w:szCs w:val="22"/>
        </w:rPr>
        <w:t># # #</w:t>
      </w:r>
    </w:p>
    <w:p w14:paraId="6399475B" w14:textId="21B4A0FB" w:rsidR="000550C1" w:rsidRDefault="000550C1" w:rsidP="000550C1">
      <w:pPr>
        <w:spacing w:after="120"/>
        <w:rPr>
          <w:rFonts w:ascii="Calibri" w:hAnsi="Calibri"/>
          <w:sz w:val="22"/>
          <w:szCs w:val="22"/>
        </w:rPr>
      </w:pPr>
      <w:r>
        <w:rPr>
          <w:rFonts w:ascii="Calibri" w:hAnsi="Calibri"/>
          <w:sz w:val="22"/>
          <w:szCs w:val="22"/>
        </w:rPr>
        <w:t>Editor: The SBE 60</w:t>
      </w:r>
      <w:r w:rsidRPr="000550C1">
        <w:rPr>
          <w:rFonts w:ascii="Calibri" w:hAnsi="Calibri"/>
          <w:sz w:val="22"/>
          <w:szCs w:val="22"/>
          <w:vertAlign w:val="superscript"/>
        </w:rPr>
        <w:t>th</w:t>
      </w:r>
      <w:r>
        <w:rPr>
          <w:rFonts w:ascii="Calibri" w:hAnsi="Calibri"/>
          <w:sz w:val="22"/>
          <w:szCs w:val="22"/>
        </w:rPr>
        <w:t xml:space="preserve"> anniversary special logo is available for use. Two versions are available, with white or blue </w:t>
      </w:r>
      <w:r w:rsidR="00223092">
        <w:rPr>
          <w:rFonts w:ascii="Calibri" w:hAnsi="Calibri"/>
          <w:sz w:val="22"/>
          <w:szCs w:val="22"/>
        </w:rPr>
        <w:t>elements to allow for light or dark backgrounds.</w:t>
      </w:r>
    </w:p>
    <w:p w14:paraId="68FD794A" w14:textId="77777777" w:rsidR="00223092" w:rsidRDefault="00223092" w:rsidP="000550C1">
      <w:pPr>
        <w:spacing w:after="120"/>
        <w:rPr>
          <w:rFonts w:ascii="Calibri" w:hAnsi="Calibri"/>
          <w:sz w:val="22"/>
          <w:szCs w:val="22"/>
        </w:rPr>
      </w:pPr>
    </w:p>
    <w:p w14:paraId="29907B6A" w14:textId="5D67A20F" w:rsidR="00223092" w:rsidRDefault="00223092" w:rsidP="000550C1">
      <w:pPr>
        <w:spacing w:after="120"/>
        <w:rPr>
          <w:rFonts w:ascii="Calibri" w:hAnsi="Calibri"/>
          <w:sz w:val="22"/>
          <w:szCs w:val="22"/>
        </w:rPr>
      </w:pPr>
      <w:r>
        <w:rPr>
          <w:rFonts w:ascii="Calibri" w:hAnsi="Calibri"/>
          <w:sz w:val="22"/>
          <w:szCs w:val="22"/>
        </w:rPr>
        <w:t>For light backgrounds (blue accent text):</w:t>
      </w:r>
    </w:p>
    <w:p w14:paraId="58AF8F4B" w14:textId="4FD5C2F4" w:rsidR="00223092" w:rsidRDefault="006022CA" w:rsidP="000550C1">
      <w:pPr>
        <w:spacing w:after="120"/>
        <w:rPr>
          <w:rFonts w:ascii="Calibri" w:hAnsi="Calibri"/>
          <w:sz w:val="22"/>
          <w:szCs w:val="22"/>
        </w:rPr>
      </w:pPr>
      <w:hyperlink r:id="rId6" w:history="1">
        <w:r w:rsidR="00223092" w:rsidRPr="00CE74A6">
          <w:rPr>
            <w:rStyle w:val="Hyperlink"/>
            <w:rFonts w:ascii="Calibri" w:hAnsi="Calibri"/>
            <w:sz w:val="22"/>
            <w:szCs w:val="22"/>
          </w:rPr>
          <w:t>https://drive.google.com/file/d/1o10tQu9jPAIqxxHKDHjmIFRhFvyOWKo4/view?usp=sharing</w:t>
        </w:r>
      </w:hyperlink>
    </w:p>
    <w:p w14:paraId="346827DE" w14:textId="395BF22F" w:rsidR="00223092" w:rsidRDefault="00223092" w:rsidP="000550C1">
      <w:pPr>
        <w:spacing w:after="120"/>
        <w:rPr>
          <w:rFonts w:ascii="Calibri" w:hAnsi="Calibri"/>
          <w:sz w:val="22"/>
          <w:szCs w:val="22"/>
        </w:rPr>
      </w:pPr>
      <w:r>
        <w:rPr>
          <w:rFonts w:ascii="Calibri" w:hAnsi="Calibri"/>
          <w:sz w:val="22"/>
          <w:szCs w:val="22"/>
        </w:rPr>
        <w:t>For dark backgrounds (white accent text):</w:t>
      </w:r>
    </w:p>
    <w:p w14:paraId="0F458FB4" w14:textId="2D75F7EA" w:rsidR="00223092" w:rsidRDefault="006022CA" w:rsidP="000550C1">
      <w:pPr>
        <w:spacing w:after="120"/>
        <w:rPr>
          <w:rFonts w:ascii="Calibri" w:hAnsi="Calibri"/>
          <w:sz w:val="22"/>
          <w:szCs w:val="22"/>
        </w:rPr>
      </w:pPr>
      <w:hyperlink r:id="rId7" w:history="1">
        <w:r w:rsidR="00223092" w:rsidRPr="00CE74A6">
          <w:rPr>
            <w:rStyle w:val="Hyperlink"/>
            <w:rFonts w:ascii="Calibri" w:hAnsi="Calibri"/>
            <w:sz w:val="22"/>
            <w:szCs w:val="22"/>
          </w:rPr>
          <w:t>https://drive.google.com/file/d/1m5a0ORUn-mQnGdQdS2eKHrirTjn5Sa2x/view?usp=sharing</w:t>
        </w:r>
      </w:hyperlink>
    </w:p>
    <w:sectPr w:rsidR="00223092"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550C1"/>
    <w:rsid w:val="00066A9F"/>
    <w:rsid w:val="000E533C"/>
    <w:rsid w:val="00132371"/>
    <w:rsid w:val="00144F01"/>
    <w:rsid w:val="00156B31"/>
    <w:rsid w:val="00180A56"/>
    <w:rsid w:val="0019531A"/>
    <w:rsid w:val="001F0AB7"/>
    <w:rsid w:val="00223092"/>
    <w:rsid w:val="002432CC"/>
    <w:rsid w:val="002B5870"/>
    <w:rsid w:val="002D51BB"/>
    <w:rsid w:val="002F466C"/>
    <w:rsid w:val="00305E65"/>
    <w:rsid w:val="00322571"/>
    <w:rsid w:val="003237E9"/>
    <w:rsid w:val="00342BAA"/>
    <w:rsid w:val="00352C37"/>
    <w:rsid w:val="00354413"/>
    <w:rsid w:val="00380062"/>
    <w:rsid w:val="003A0777"/>
    <w:rsid w:val="003B1E80"/>
    <w:rsid w:val="003B6328"/>
    <w:rsid w:val="003D7C6C"/>
    <w:rsid w:val="00411DD2"/>
    <w:rsid w:val="004327D4"/>
    <w:rsid w:val="00435D28"/>
    <w:rsid w:val="004448A9"/>
    <w:rsid w:val="00472A08"/>
    <w:rsid w:val="0049184B"/>
    <w:rsid w:val="004C62A0"/>
    <w:rsid w:val="004E5F05"/>
    <w:rsid w:val="004F1359"/>
    <w:rsid w:val="004F33FD"/>
    <w:rsid w:val="00503E02"/>
    <w:rsid w:val="0051620D"/>
    <w:rsid w:val="00536F91"/>
    <w:rsid w:val="0059722A"/>
    <w:rsid w:val="005B2793"/>
    <w:rsid w:val="005D2088"/>
    <w:rsid w:val="00600A23"/>
    <w:rsid w:val="006022CA"/>
    <w:rsid w:val="006614CA"/>
    <w:rsid w:val="0066435A"/>
    <w:rsid w:val="00667109"/>
    <w:rsid w:val="006A6D21"/>
    <w:rsid w:val="006E1A7D"/>
    <w:rsid w:val="007208F4"/>
    <w:rsid w:val="00723817"/>
    <w:rsid w:val="0076649B"/>
    <w:rsid w:val="007A37E1"/>
    <w:rsid w:val="007C367A"/>
    <w:rsid w:val="007C772E"/>
    <w:rsid w:val="007D5A3D"/>
    <w:rsid w:val="008130AD"/>
    <w:rsid w:val="0084570F"/>
    <w:rsid w:val="008671BA"/>
    <w:rsid w:val="00895EE5"/>
    <w:rsid w:val="008A2C80"/>
    <w:rsid w:val="008D5A62"/>
    <w:rsid w:val="008F43C9"/>
    <w:rsid w:val="009177DD"/>
    <w:rsid w:val="009357DE"/>
    <w:rsid w:val="009D58C0"/>
    <w:rsid w:val="00A039A9"/>
    <w:rsid w:val="00A04C79"/>
    <w:rsid w:val="00A77CDE"/>
    <w:rsid w:val="00A852B7"/>
    <w:rsid w:val="00A96A18"/>
    <w:rsid w:val="00AC1138"/>
    <w:rsid w:val="00AC281D"/>
    <w:rsid w:val="00AE27E3"/>
    <w:rsid w:val="00AF0F08"/>
    <w:rsid w:val="00AF656C"/>
    <w:rsid w:val="00B034DA"/>
    <w:rsid w:val="00B15B0B"/>
    <w:rsid w:val="00B83BB7"/>
    <w:rsid w:val="00B85CDC"/>
    <w:rsid w:val="00B96337"/>
    <w:rsid w:val="00BF7673"/>
    <w:rsid w:val="00C304F4"/>
    <w:rsid w:val="00C31156"/>
    <w:rsid w:val="00C3521B"/>
    <w:rsid w:val="00CB71E5"/>
    <w:rsid w:val="00CC1318"/>
    <w:rsid w:val="00CC170A"/>
    <w:rsid w:val="00CD2EF4"/>
    <w:rsid w:val="00CF6D41"/>
    <w:rsid w:val="00D005C7"/>
    <w:rsid w:val="00D1270D"/>
    <w:rsid w:val="00D67AC3"/>
    <w:rsid w:val="00D9506F"/>
    <w:rsid w:val="00E07D62"/>
    <w:rsid w:val="00E3189B"/>
    <w:rsid w:val="00E73F1C"/>
    <w:rsid w:val="00E81E81"/>
    <w:rsid w:val="00E84924"/>
    <w:rsid w:val="00ED0CBB"/>
    <w:rsid w:val="00EE6A06"/>
    <w:rsid w:val="00EF7403"/>
    <w:rsid w:val="00F140A9"/>
    <w:rsid w:val="00F474B2"/>
    <w:rsid w:val="00F47C70"/>
    <w:rsid w:val="00F52B71"/>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81B2C"/>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 w:type="character" w:styleId="CommentReference">
    <w:name w:val="annotation reference"/>
    <w:basedOn w:val="DefaultParagraphFont"/>
    <w:uiPriority w:val="99"/>
    <w:semiHidden/>
    <w:unhideWhenUsed/>
    <w:rsid w:val="00A96A18"/>
    <w:rPr>
      <w:sz w:val="16"/>
      <w:szCs w:val="16"/>
    </w:rPr>
  </w:style>
  <w:style w:type="paragraph" w:styleId="CommentText">
    <w:name w:val="annotation text"/>
    <w:basedOn w:val="Normal"/>
    <w:link w:val="CommentTextChar"/>
    <w:uiPriority w:val="99"/>
    <w:semiHidden/>
    <w:unhideWhenUsed/>
    <w:rsid w:val="00A96A18"/>
    <w:rPr>
      <w:sz w:val="20"/>
      <w:szCs w:val="20"/>
    </w:rPr>
  </w:style>
  <w:style w:type="character" w:customStyle="1" w:styleId="CommentTextChar">
    <w:name w:val="Comment Text Char"/>
    <w:basedOn w:val="DefaultParagraphFont"/>
    <w:link w:val="CommentText"/>
    <w:uiPriority w:val="99"/>
    <w:semiHidden/>
    <w:rsid w:val="00A96A18"/>
  </w:style>
  <w:style w:type="paragraph" w:styleId="CommentSubject">
    <w:name w:val="annotation subject"/>
    <w:basedOn w:val="CommentText"/>
    <w:next w:val="CommentText"/>
    <w:link w:val="CommentSubjectChar"/>
    <w:uiPriority w:val="99"/>
    <w:semiHidden/>
    <w:unhideWhenUsed/>
    <w:rsid w:val="00A96A18"/>
    <w:rPr>
      <w:b/>
      <w:bCs/>
    </w:rPr>
  </w:style>
  <w:style w:type="character" w:customStyle="1" w:styleId="CommentSubjectChar">
    <w:name w:val="Comment Subject Char"/>
    <w:basedOn w:val="CommentTextChar"/>
    <w:link w:val="CommentSubject"/>
    <w:uiPriority w:val="99"/>
    <w:semiHidden/>
    <w:rsid w:val="00A96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m5a0ORUn-mQnGdQdS2eKHrirTjn5Sa2x/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o10tQu9jPAIqxxHKDHjmIFRhFvyOWKo4/view?usp=sharing" TargetMode="External"/><Relationship Id="rId5" Type="http://schemas.openxmlformats.org/officeDocument/2006/relationships/hyperlink" Target="http://www.sbe.org" TargetMode="External"/><Relationship Id="rId4" Type="http://schemas.openxmlformats.org/officeDocument/2006/relationships/hyperlink" Target="mailto:jragsdale@sb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2</Pages>
  <Words>646</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4799</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40</cp:revision>
  <cp:lastPrinted>2010-08-06T18:33:00Z</cp:lastPrinted>
  <dcterms:created xsi:type="dcterms:W3CDTF">2019-09-25T18:19:00Z</dcterms:created>
  <dcterms:modified xsi:type="dcterms:W3CDTF">2024-01-04T21:13:00Z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